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D1" w:rsidRDefault="00C9325A" w:rsidP="006B5799">
      <w:pPr>
        <w:pStyle w:val="Titre"/>
        <w:spacing w:before="120" w:after="120"/>
        <w:jc w:val="both"/>
      </w:pPr>
      <w:r>
        <w:rPr>
          <w:noProof/>
        </w:rPr>
        <w:drawing>
          <wp:anchor distT="0" distB="0" distL="114300" distR="114300" simplePos="0" relativeHeight="251658240" behindDoc="0" locked="0" layoutInCell="1" allowOverlap="1" wp14:anchorId="7FCA0C46" wp14:editId="0545DB6F">
            <wp:simplePos x="0" y="0"/>
            <wp:positionH relativeFrom="column">
              <wp:posOffset>5715000</wp:posOffset>
            </wp:positionH>
            <wp:positionV relativeFrom="paragraph">
              <wp:posOffset>-114300</wp:posOffset>
            </wp:positionV>
            <wp:extent cx="897890" cy="13716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Uipp.png"/>
                    <pic:cNvPicPr/>
                  </pic:nvPicPr>
                  <pic:blipFill>
                    <a:blip r:embed="rId6">
                      <a:extLst>
                        <a:ext uri="{28A0092B-C50C-407E-A947-70E740481C1C}">
                          <a14:useLocalDpi xmlns:a14="http://schemas.microsoft.com/office/drawing/2010/main" val="0"/>
                        </a:ext>
                      </a:extLst>
                    </a:blip>
                    <a:stretch>
                      <a:fillRect/>
                    </a:stretch>
                  </pic:blipFill>
                  <pic:spPr>
                    <a:xfrm>
                      <a:off x="0" y="0"/>
                      <a:ext cx="897890" cy="1371600"/>
                    </a:xfrm>
                    <a:prstGeom prst="rect">
                      <a:avLst/>
                    </a:prstGeom>
                  </pic:spPr>
                </pic:pic>
              </a:graphicData>
            </a:graphic>
            <wp14:sizeRelH relativeFrom="page">
              <wp14:pctWidth>0</wp14:pctWidth>
            </wp14:sizeRelH>
            <wp14:sizeRelV relativeFrom="page">
              <wp14:pctHeight>0</wp14:pctHeight>
            </wp14:sizeRelV>
          </wp:anchor>
        </w:drawing>
      </w:r>
      <w:r w:rsidR="005B2298">
        <w:t>CAPD du Jeudi 13 mars 2014</w:t>
      </w:r>
    </w:p>
    <w:p w:rsidR="00C9325A" w:rsidRDefault="005B2298" w:rsidP="006B5799">
      <w:pPr>
        <w:spacing w:before="120" w:after="120"/>
        <w:jc w:val="both"/>
      </w:pPr>
      <w:r w:rsidRPr="00C9325A">
        <w:rPr>
          <w:u w:val="single"/>
        </w:rPr>
        <w:t>Ordre du jour </w:t>
      </w:r>
      <w:r>
        <w:t xml:space="preserve">: </w:t>
      </w:r>
    </w:p>
    <w:p w:rsidR="00C9325A" w:rsidRDefault="00C9325A" w:rsidP="006B5799">
      <w:pPr>
        <w:pStyle w:val="Paragraphedeliste"/>
        <w:numPr>
          <w:ilvl w:val="0"/>
          <w:numId w:val="1"/>
        </w:numPr>
        <w:spacing w:before="120" w:after="120"/>
        <w:jc w:val="both"/>
      </w:pPr>
      <w:r>
        <w:t xml:space="preserve">Départ en </w:t>
      </w:r>
      <w:r w:rsidR="00683485">
        <w:t>formation</w:t>
      </w:r>
      <w:r>
        <w:t xml:space="preserve"> DDEEAS</w:t>
      </w:r>
      <w:r w:rsidR="00683485">
        <w:t xml:space="preserve"> 2014-2015</w:t>
      </w:r>
    </w:p>
    <w:p w:rsidR="00C9325A" w:rsidRDefault="00C9325A" w:rsidP="006B5799">
      <w:pPr>
        <w:pStyle w:val="Paragraphedeliste"/>
        <w:numPr>
          <w:ilvl w:val="0"/>
          <w:numId w:val="1"/>
        </w:numPr>
        <w:spacing w:before="120" w:after="120"/>
        <w:jc w:val="both"/>
      </w:pPr>
      <w:r>
        <w:t>Départ en stage CAPA-sh</w:t>
      </w:r>
      <w:r w:rsidR="00683485">
        <w:t xml:space="preserve"> 2014-2015</w:t>
      </w:r>
    </w:p>
    <w:p w:rsidR="009B7B6F" w:rsidRDefault="009B7B6F" w:rsidP="006B5799">
      <w:pPr>
        <w:pStyle w:val="Paragraphedeliste"/>
        <w:numPr>
          <w:ilvl w:val="0"/>
          <w:numId w:val="1"/>
        </w:numPr>
        <w:spacing w:before="120" w:after="120"/>
        <w:jc w:val="both"/>
      </w:pPr>
      <w:r>
        <w:t xml:space="preserve">Présentation de </w:t>
      </w:r>
      <w:proofErr w:type="spellStart"/>
      <w:r>
        <w:t>M@gistère</w:t>
      </w:r>
      <w:proofErr w:type="spellEnd"/>
    </w:p>
    <w:p w:rsidR="00C9325A" w:rsidRDefault="00C9325A" w:rsidP="006B5799">
      <w:pPr>
        <w:pStyle w:val="Paragraphedeliste"/>
        <w:numPr>
          <w:ilvl w:val="0"/>
          <w:numId w:val="1"/>
        </w:numPr>
        <w:spacing w:before="120" w:after="120"/>
        <w:jc w:val="both"/>
      </w:pPr>
      <w:r>
        <w:t>Questions diverses</w:t>
      </w:r>
    </w:p>
    <w:p w:rsidR="00800B9A" w:rsidRDefault="00800B9A" w:rsidP="006B5799">
      <w:pPr>
        <w:spacing w:before="120" w:after="120"/>
        <w:jc w:val="both"/>
      </w:pPr>
    </w:p>
    <w:p w:rsidR="000312C0" w:rsidRDefault="000312C0" w:rsidP="006B5799">
      <w:pPr>
        <w:pStyle w:val="Titre1"/>
        <w:spacing w:before="120" w:after="120"/>
        <w:jc w:val="both"/>
      </w:pPr>
      <w:r>
        <w:t>Départ en formation DDEEAS 2014-2015</w:t>
      </w:r>
    </w:p>
    <w:p w:rsidR="00264B43" w:rsidRDefault="000312C0" w:rsidP="006B5799">
      <w:pPr>
        <w:spacing w:before="120" w:after="120"/>
        <w:jc w:val="both"/>
      </w:pPr>
      <w:r>
        <w:t xml:space="preserve">Une réunion d’information s’est tenue à la DSDEN </w:t>
      </w:r>
      <w:r w:rsidR="00170459">
        <w:t>le 14 décembre2013</w:t>
      </w:r>
      <w:r>
        <w:t>. Le</w:t>
      </w:r>
      <w:r w:rsidR="00170459">
        <w:t>s dossiers devaient être déposé</w:t>
      </w:r>
      <w:r>
        <w:t xml:space="preserve">s </w:t>
      </w:r>
      <w:r w:rsidR="003C3922">
        <w:t>avant le 10 janvier</w:t>
      </w:r>
      <w:r w:rsidR="00606C9A">
        <w:t>. Le 29 janvier, une commission s’est réunie avec Inspecteur 2</w:t>
      </w:r>
      <w:r w:rsidR="00606C9A" w:rsidRPr="00606C9A">
        <w:rPr>
          <w:vertAlign w:val="superscript"/>
        </w:rPr>
        <w:t>nd</w:t>
      </w:r>
      <w:r w:rsidR="00606C9A">
        <w:t xml:space="preserve"> degré, IEN ASH 2</w:t>
      </w:r>
      <w:r w:rsidR="003C3922">
        <w:t xml:space="preserve"> et directeur de l’EREA. </w:t>
      </w:r>
      <w:r w:rsidR="00974A85">
        <w:t>Un</w:t>
      </w:r>
      <w:r w:rsidR="00264B43">
        <w:t xml:space="preserve"> départ</w:t>
      </w:r>
      <w:r w:rsidR="00974A85">
        <w:t xml:space="preserve"> possible pour une candidature, qui est retenue.</w:t>
      </w:r>
    </w:p>
    <w:p w:rsidR="0025648B" w:rsidRPr="0025648B" w:rsidRDefault="0025648B" w:rsidP="006B5799">
      <w:pPr>
        <w:spacing w:before="120" w:after="120"/>
        <w:jc w:val="both"/>
        <w:rPr>
          <w:i/>
        </w:rPr>
      </w:pPr>
      <w:r w:rsidRPr="00200DDD">
        <w:rPr>
          <w:i/>
        </w:rPr>
        <w:t>Le SNUipp/FSU de l’Oise est inter</w:t>
      </w:r>
      <w:r w:rsidR="00974A85">
        <w:rPr>
          <w:i/>
        </w:rPr>
        <w:t>venu pour rappeler qu’il n’a</w:t>
      </w:r>
      <w:r w:rsidRPr="00200DDD">
        <w:rPr>
          <w:i/>
        </w:rPr>
        <w:t xml:space="preserve"> pas </w:t>
      </w:r>
      <w:r w:rsidR="00974A85">
        <w:rPr>
          <w:i/>
        </w:rPr>
        <w:t xml:space="preserve">été destinataire de l’information concernant </w:t>
      </w:r>
      <w:r w:rsidRPr="00200DDD">
        <w:rPr>
          <w:i/>
        </w:rPr>
        <w:t>le volume des dé</w:t>
      </w:r>
      <w:r w:rsidR="00974A85">
        <w:rPr>
          <w:i/>
        </w:rPr>
        <w:t xml:space="preserve">parts </w:t>
      </w:r>
      <w:r w:rsidRPr="00200DDD">
        <w:rPr>
          <w:i/>
        </w:rPr>
        <w:t>en formations spécialisées</w:t>
      </w:r>
      <w:r w:rsidR="00974A85">
        <w:rPr>
          <w:i/>
        </w:rPr>
        <w:t>, toutes confondues, avant la CAPD.</w:t>
      </w:r>
      <w:r>
        <w:rPr>
          <w:i/>
        </w:rPr>
        <w:t xml:space="preserve"> </w:t>
      </w:r>
      <w:r w:rsidRPr="00200DDD">
        <w:rPr>
          <w:i/>
        </w:rPr>
        <w:t xml:space="preserve">Cette information est présentée habituellement en CTSD et cela n’a pas été le cas cette année </w:t>
      </w:r>
    </w:p>
    <w:p w:rsidR="00264B43" w:rsidRDefault="00974A85" w:rsidP="006B5799">
      <w:pPr>
        <w:pStyle w:val="Titre1"/>
        <w:spacing w:before="120" w:after="120"/>
        <w:jc w:val="both"/>
      </w:pPr>
      <w:r>
        <w:t>Départ en formation CAPA-SH</w:t>
      </w:r>
      <w:r w:rsidR="00264B43">
        <w:t xml:space="preserve"> 2014-2015</w:t>
      </w:r>
    </w:p>
    <w:p w:rsidR="00264B43" w:rsidRDefault="00264B43" w:rsidP="006B5799">
      <w:pPr>
        <w:spacing w:before="120" w:after="120"/>
        <w:jc w:val="both"/>
      </w:pPr>
      <w:r>
        <w:t>Une réunion s’est tenue le 29 janvier 2014 à la DSDEN. Les dossiers étaient à envoyer avant le 12 février 2014.</w:t>
      </w:r>
    </w:p>
    <w:p w:rsidR="00974A85" w:rsidRDefault="00264B43" w:rsidP="006B5799">
      <w:pPr>
        <w:spacing w:before="120" w:after="120"/>
        <w:jc w:val="both"/>
        <w:rPr>
          <w:u w:val="single"/>
        </w:rPr>
      </w:pPr>
      <w:r w:rsidRPr="00FF02B7">
        <w:rPr>
          <w:u w:val="single"/>
        </w:rPr>
        <w:t xml:space="preserve">Prévisions </w:t>
      </w:r>
      <w:r w:rsidR="00FF02B7">
        <w:rPr>
          <w:u w:val="single"/>
        </w:rPr>
        <w:t xml:space="preserve">de besoins </w:t>
      </w:r>
      <w:r w:rsidR="00974A85">
        <w:rPr>
          <w:u w:val="single"/>
        </w:rPr>
        <w:t>de départs en stage CAPA-SH :</w:t>
      </w:r>
    </w:p>
    <w:p w:rsidR="00974A85" w:rsidRDefault="00D37237" w:rsidP="00974A85">
      <w:pPr>
        <w:pStyle w:val="Paragraphedeliste"/>
        <w:numPr>
          <w:ilvl w:val="0"/>
          <w:numId w:val="8"/>
        </w:numPr>
        <w:spacing w:before="120" w:after="120"/>
        <w:jc w:val="both"/>
      </w:pPr>
      <w:r>
        <w:t>Option A : 2</w:t>
      </w:r>
      <w:r w:rsidR="00974A85">
        <w:t xml:space="preserve"> départs possibles pour 2 candidatures</w:t>
      </w:r>
    </w:p>
    <w:p w:rsidR="00974A85" w:rsidRPr="00974A85" w:rsidRDefault="00FF02B7" w:rsidP="00974A85">
      <w:pPr>
        <w:pStyle w:val="Paragraphedeliste"/>
        <w:numPr>
          <w:ilvl w:val="0"/>
          <w:numId w:val="8"/>
        </w:numPr>
        <w:spacing w:before="120" w:after="120"/>
        <w:jc w:val="both"/>
        <w:rPr>
          <w:u w:val="single"/>
        </w:rPr>
      </w:pPr>
      <w:r>
        <w:t>Option B : 1 </w:t>
      </w:r>
      <w:r w:rsidR="00974A85">
        <w:t>départ pour 1 candidature</w:t>
      </w:r>
    </w:p>
    <w:p w:rsidR="00974A85" w:rsidRPr="00974A85" w:rsidRDefault="00FF02B7" w:rsidP="00974A85">
      <w:pPr>
        <w:pStyle w:val="Paragraphedeliste"/>
        <w:numPr>
          <w:ilvl w:val="0"/>
          <w:numId w:val="8"/>
        </w:numPr>
        <w:spacing w:before="120" w:after="120"/>
        <w:jc w:val="both"/>
        <w:rPr>
          <w:u w:val="single"/>
        </w:rPr>
      </w:pPr>
      <w:r>
        <w:t>Option C : 0</w:t>
      </w:r>
      <w:r w:rsidR="00974A85">
        <w:t xml:space="preserve"> départ pour 0 candidature</w:t>
      </w:r>
    </w:p>
    <w:p w:rsidR="00974A85" w:rsidRPr="00974A85" w:rsidRDefault="00FF02B7" w:rsidP="00974A85">
      <w:pPr>
        <w:pStyle w:val="Paragraphedeliste"/>
        <w:numPr>
          <w:ilvl w:val="0"/>
          <w:numId w:val="8"/>
        </w:numPr>
        <w:spacing w:before="120" w:after="120"/>
        <w:jc w:val="both"/>
        <w:rPr>
          <w:u w:val="single"/>
        </w:rPr>
      </w:pPr>
      <w:r>
        <w:t>Option D : 6 </w:t>
      </w:r>
      <w:r w:rsidR="00974A85">
        <w:t>départs pour 9 candidatures (une candidature annulée)</w:t>
      </w:r>
    </w:p>
    <w:p w:rsidR="00974A85" w:rsidRPr="00974A85" w:rsidRDefault="00974A85" w:rsidP="00974A85">
      <w:pPr>
        <w:pStyle w:val="Paragraphedeliste"/>
        <w:numPr>
          <w:ilvl w:val="0"/>
          <w:numId w:val="8"/>
        </w:numPr>
        <w:spacing w:before="120" w:after="120"/>
        <w:jc w:val="both"/>
        <w:rPr>
          <w:u w:val="single"/>
        </w:rPr>
      </w:pPr>
      <w:r>
        <w:t>Option D « autisme »</w:t>
      </w:r>
      <w:r w:rsidR="00FF02B7">
        <w:t>: 2 </w:t>
      </w:r>
      <w:r>
        <w:t>départs pour 2</w:t>
      </w:r>
      <w:r>
        <w:t xml:space="preserve"> candidatures</w:t>
      </w:r>
    </w:p>
    <w:p w:rsidR="00974A85" w:rsidRPr="00974A85" w:rsidRDefault="00FF02B7" w:rsidP="00974A85">
      <w:pPr>
        <w:pStyle w:val="Paragraphedeliste"/>
        <w:numPr>
          <w:ilvl w:val="0"/>
          <w:numId w:val="8"/>
        </w:numPr>
        <w:spacing w:before="120" w:after="120"/>
        <w:jc w:val="both"/>
        <w:rPr>
          <w:u w:val="single"/>
        </w:rPr>
      </w:pPr>
      <w:r>
        <w:t>Option E : 2</w:t>
      </w:r>
      <w:r w:rsidR="00974A85" w:rsidRPr="00974A85">
        <w:t xml:space="preserve"> </w:t>
      </w:r>
      <w:r w:rsidR="00974A85">
        <w:t xml:space="preserve">départs pour </w:t>
      </w:r>
      <w:r w:rsidR="00974A85">
        <w:t>4</w:t>
      </w:r>
      <w:r w:rsidR="00974A85">
        <w:t xml:space="preserve"> candidatures</w:t>
      </w:r>
    </w:p>
    <w:p w:rsidR="00974A85" w:rsidRPr="00974A85" w:rsidRDefault="00FF02B7" w:rsidP="00974A85">
      <w:pPr>
        <w:pStyle w:val="Paragraphedeliste"/>
        <w:numPr>
          <w:ilvl w:val="0"/>
          <w:numId w:val="8"/>
        </w:numPr>
        <w:spacing w:before="120" w:after="120"/>
        <w:jc w:val="both"/>
        <w:rPr>
          <w:u w:val="single"/>
        </w:rPr>
      </w:pPr>
      <w:r>
        <w:t>Option F : 2 </w:t>
      </w:r>
      <w:r w:rsidR="00974A85">
        <w:t>départs pour 5</w:t>
      </w:r>
      <w:r w:rsidR="00974A85">
        <w:t xml:space="preserve"> candidatures</w:t>
      </w:r>
    </w:p>
    <w:p w:rsidR="00FF02B7" w:rsidRPr="00974A85" w:rsidRDefault="00FF02B7" w:rsidP="00974A85">
      <w:pPr>
        <w:pStyle w:val="Paragraphedeliste"/>
        <w:numPr>
          <w:ilvl w:val="0"/>
          <w:numId w:val="8"/>
        </w:numPr>
        <w:spacing w:before="120" w:after="120"/>
        <w:jc w:val="both"/>
        <w:rPr>
          <w:u w:val="single"/>
        </w:rPr>
      </w:pPr>
      <w:r>
        <w:t>Option G : 1</w:t>
      </w:r>
      <w:r w:rsidR="005301BC" w:rsidRPr="005301BC">
        <w:t xml:space="preserve"> </w:t>
      </w:r>
      <w:r w:rsidR="005301BC">
        <w:t>départ pour 1 candidature</w:t>
      </w:r>
    </w:p>
    <w:p w:rsidR="00264B43" w:rsidRPr="00A430C7" w:rsidRDefault="00F549A8" w:rsidP="006B5799">
      <w:pPr>
        <w:spacing w:before="120" w:after="120"/>
        <w:jc w:val="both"/>
      </w:pPr>
      <w:r w:rsidRPr="00A430C7">
        <w:t xml:space="preserve">10 ETP sont dédiés à la formation. </w:t>
      </w:r>
    </w:p>
    <w:p w:rsidR="00A430C7" w:rsidRPr="00A430C7" w:rsidRDefault="005301BC" w:rsidP="006B5799">
      <w:pPr>
        <w:spacing w:before="120" w:after="120"/>
        <w:jc w:val="both"/>
        <w:rPr>
          <w:u w:val="single"/>
        </w:rPr>
      </w:pPr>
      <w:r>
        <w:rPr>
          <w:u w:val="single"/>
        </w:rPr>
        <w:t>Inscription aux CAPA-SH</w:t>
      </w:r>
      <w:r w:rsidR="009B7B6F">
        <w:rPr>
          <w:u w:val="single"/>
        </w:rPr>
        <w:t> :</w:t>
      </w:r>
    </w:p>
    <w:p w:rsidR="00155B67" w:rsidRDefault="00A430C7" w:rsidP="006B5799">
      <w:pPr>
        <w:spacing w:before="120" w:after="120"/>
        <w:jc w:val="both"/>
      </w:pPr>
      <w:r>
        <w:t>Le r</w:t>
      </w:r>
      <w:r w:rsidR="00155B67">
        <w:t xml:space="preserve">egistre des inscriptions </w:t>
      </w:r>
      <w:r w:rsidR="004D410C">
        <w:t>a été ouvert</w:t>
      </w:r>
      <w:r w:rsidR="00155B67">
        <w:t xml:space="preserve"> du 14 octobre au 15 </w:t>
      </w:r>
      <w:r w:rsidR="004D410C">
        <w:t>novembre 2013. Une enseignante a</w:t>
      </w:r>
      <w:r w:rsidR="00155B67">
        <w:t xml:space="preserve"> annulée sa candidature. Il reste 24 candidats</w:t>
      </w:r>
      <w:r w:rsidR="004D410C">
        <w:t>.</w:t>
      </w:r>
    </w:p>
    <w:p w:rsidR="004D410C" w:rsidRDefault="004D410C" w:rsidP="006B5799">
      <w:pPr>
        <w:spacing w:before="120" w:after="120"/>
        <w:jc w:val="both"/>
      </w:pPr>
      <w:r>
        <w:t xml:space="preserve">1 candidat </w:t>
      </w:r>
      <w:r w:rsidR="005301BC">
        <w:t xml:space="preserve">inscrit </w:t>
      </w:r>
      <w:r>
        <w:t>en option A ;</w:t>
      </w:r>
      <w:r w:rsidR="001D6296">
        <w:t xml:space="preserve"> </w:t>
      </w:r>
      <w:r>
        <w:t xml:space="preserve">0 candidat </w:t>
      </w:r>
      <w:r w:rsidR="005301BC">
        <w:t xml:space="preserve">en </w:t>
      </w:r>
      <w:r>
        <w:t>option B</w:t>
      </w:r>
      <w:r w:rsidR="001D6296">
        <w:t xml:space="preserve"> ; </w:t>
      </w:r>
      <w:r>
        <w:t xml:space="preserve">1 </w:t>
      </w:r>
      <w:r w:rsidR="005301BC">
        <w:t xml:space="preserve">en </w:t>
      </w:r>
      <w:r>
        <w:t>candidat option C</w:t>
      </w:r>
      <w:r w:rsidR="001D6296">
        <w:t xml:space="preserve"> ; </w:t>
      </w:r>
      <w:r>
        <w:t xml:space="preserve">14 </w:t>
      </w:r>
      <w:r w:rsidR="005301BC">
        <w:t xml:space="preserve">en </w:t>
      </w:r>
      <w:r>
        <w:t>candidats option D</w:t>
      </w:r>
      <w:r w:rsidR="001D6296">
        <w:t xml:space="preserve"> ; </w:t>
      </w:r>
      <w:r>
        <w:t xml:space="preserve">0 candidats </w:t>
      </w:r>
      <w:r w:rsidR="005301BC">
        <w:t xml:space="preserve">en </w:t>
      </w:r>
      <w:r>
        <w:t>option E</w:t>
      </w:r>
      <w:r w:rsidR="001D6296">
        <w:t xml:space="preserve"> ; </w:t>
      </w:r>
      <w:r>
        <w:t xml:space="preserve">8 candidats </w:t>
      </w:r>
      <w:r w:rsidR="005301BC">
        <w:t xml:space="preserve">en </w:t>
      </w:r>
      <w:r>
        <w:t>option F</w:t>
      </w:r>
    </w:p>
    <w:p w:rsidR="004D410C" w:rsidRDefault="00AA7C17" w:rsidP="006B5799">
      <w:pPr>
        <w:spacing w:before="120" w:after="120"/>
        <w:jc w:val="both"/>
      </w:pPr>
      <w:r>
        <w:t>La d</w:t>
      </w:r>
      <w:r w:rsidR="004D410C">
        <w:t>ate de limite de dépôt des mémoires est le mercredi 16 avril 2014.</w:t>
      </w:r>
    </w:p>
    <w:p w:rsidR="005301BC" w:rsidRDefault="005301BC" w:rsidP="006B5799">
      <w:pPr>
        <w:spacing w:before="120" w:after="120"/>
        <w:jc w:val="both"/>
      </w:pPr>
      <w:r>
        <w:t>Rappel  années antérieures :</w:t>
      </w:r>
    </w:p>
    <w:p w:rsidR="004D410C" w:rsidRDefault="004D410C" w:rsidP="006B5799">
      <w:pPr>
        <w:spacing w:before="120" w:after="120"/>
        <w:jc w:val="both"/>
      </w:pPr>
      <w:r>
        <w:t>2012 : 20 candidats dont 12 en candidats libre</w:t>
      </w:r>
      <w:r w:rsidR="005301BC">
        <w:t>s</w:t>
      </w:r>
      <w:r>
        <w:t xml:space="preserve"> (16 succès)</w:t>
      </w:r>
      <w:bookmarkStart w:id="0" w:name="_GoBack"/>
      <w:bookmarkEnd w:id="0"/>
    </w:p>
    <w:p w:rsidR="004D410C" w:rsidRDefault="004D410C" w:rsidP="006B5799">
      <w:pPr>
        <w:spacing w:before="120" w:after="120"/>
        <w:jc w:val="both"/>
      </w:pPr>
      <w:r>
        <w:t>2013 : 23 candidats dont 15 en candidats libre</w:t>
      </w:r>
      <w:r w:rsidR="005301BC">
        <w:t>s</w:t>
      </w:r>
      <w:r>
        <w:t xml:space="preserve"> (14 succès)</w:t>
      </w:r>
    </w:p>
    <w:p w:rsidR="001D6296" w:rsidRDefault="001D6296" w:rsidP="006B5799">
      <w:pPr>
        <w:pStyle w:val="Titre1"/>
        <w:spacing w:before="120" w:after="120"/>
        <w:jc w:val="both"/>
      </w:pPr>
      <w:r>
        <w:t xml:space="preserve">Présentation </w:t>
      </w:r>
      <w:proofErr w:type="spellStart"/>
      <w:r>
        <w:t>M@gistère</w:t>
      </w:r>
      <w:proofErr w:type="spellEnd"/>
    </w:p>
    <w:p w:rsidR="00200DDD" w:rsidRDefault="005301BC" w:rsidP="006B5799">
      <w:pPr>
        <w:spacing w:before="120" w:after="120"/>
        <w:jc w:val="both"/>
      </w:pPr>
      <w:r>
        <w:t>Rappel circulaire d’août 2013 : c</w:t>
      </w:r>
      <w:r w:rsidR="001D6296">
        <w:t>ette format</w:t>
      </w:r>
      <w:r w:rsidR="00AA7C17">
        <w:t xml:space="preserve">ion </w:t>
      </w:r>
      <w:r>
        <w:t>re</w:t>
      </w:r>
      <w:r w:rsidR="00AA7C17">
        <w:t xml:space="preserve">présente toute ou partie des </w:t>
      </w:r>
      <w:r w:rsidR="001D6296">
        <w:t>18h</w:t>
      </w:r>
      <w:r>
        <w:t xml:space="preserve"> l’intérieur des 108h</w:t>
      </w:r>
      <w:r w:rsidR="001D6296">
        <w:t>. La répart</w:t>
      </w:r>
      <w:r w:rsidR="009660E9">
        <w:t xml:space="preserve">ition </w:t>
      </w:r>
      <w:r>
        <w:t xml:space="preserve">entre formation présentielle et à distance </w:t>
      </w:r>
      <w:r w:rsidR="009660E9">
        <w:t>n’est pas inscrite dans la réglementation nationale</w:t>
      </w:r>
      <w:r w:rsidR="001D6296">
        <w:t xml:space="preserve">. C’est aux IEN de déterminer les besoins de formation dans leur circonscription. </w:t>
      </w:r>
      <w:r>
        <w:t>Les types de parcours de formation sont très souvent de</w:t>
      </w:r>
      <w:r w:rsidR="00AD22F0">
        <w:t xml:space="preserve"> 9 heures. Mais il existe des </w:t>
      </w:r>
      <w:r w:rsidR="00AD22F0">
        <w:lastRenderedPageBreak/>
        <w:t xml:space="preserve">parcours de 3 heures. </w:t>
      </w:r>
      <w:r w:rsidR="0085082E">
        <w:t xml:space="preserve">Les </w:t>
      </w:r>
      <w:r>
        <w:t>p</w:t>
      </w:r>
      <w:r w:rsidR="00135965">
        <w:t xml:space="preserve">arcours </w:t>
      </w:r>
      <w:r>
        <w:t xml:space="preserve">nationaux </w:t>
      </w:r>
      <w:r w:rsidR="0085082E">
        <w:t>(au nombre de 9, susceptible d’augmenter) sont accessibles par tous les enseignants du département.</w:t>
      </w:r>
      <w:r w:rsidR="00220070">
        <w:t xml:space="preserve"> </w:t>
      </w:r>
    </w:p>
    <w:p w:rsidR="000E7389" w:rsidRPr="00135965" w:rsidRDefault="002445B7" w:rsidP="006B5799">
      <w:pPr>
        <w:spacing w:before="120" w:after="120"/>
        <w:jc w:val="both"/>
        <w:rPr>
          <w:i/>
        </w:rPr>
      </w:pPr>
      <w:r w:rsidRPr="0040419B">
        <w:rPr>
          <w:i/>
          <w:u w:val="single"/>
        </w:rPr>
        <w:t>Interventions du SNUipp</w:t>
      </w:r>
      <w:r w:rsidRPr="00796E2A">
        <w:rPr>
          <w:i/>
        </w:rPr>
        <w:t> :</w:t>
      </w:r>
      <w:r w:rsidR="00796E2A" w:rsidRPr="00796E2A">
        <w:rPr>
          <w:i/>
        </w:rPr>
        <w:t xml:space="preserve"> </w:t>
      </w:r>
      <w:proofErr w:type="spellStart"/>
      <w:r w:rsidR="004945A6" w:rsidRPr="00796E2A">
        <w:rPr>
          <w:i/>
        </w:rPr>
        <w:t>M@gistère</w:t>
      </w:r>
      <w:proofErr w:type="spellEnd"/>
      <w:r w:rsidR="004945A6" w:rsidRPr="00796E2A">
        <w:rPr>
          <w:i/>
        </w:rPr>
        <w:t xml:space="preserve"> est présenté comme </w:t>
      </w:r>
      <w:r w:rsidR="00135965">
        <w:rPr>
          <w:i/>
        </w:rPr>
        <w:t>appartenant</w:t>
      </w:r>
      <w:r w:rsidR="005301BC">
        <w:rPr>
          <w:i/>
        </w:rPr>
        <w:t xml:space="preserve"> au</w:t>
      </w:r>
      <w:r w:rsidR="004945A6" w:rsidRPr="00796E2A">
        <w:rPr>
          <w:i/>
        </w:rPr>
        <w:t xml:space="preserve"> cadre de la Formation Continue mais quelle articulation </w:t>
      </w:r>
      <w:r w:rsidR="005301BC">
        <w:rPr>
          <w:i/>
        </w:rPr>
        <w:t>entre stage de formation continue librement choisie, le</w:t>
      </w:r>
      <w:r w:rsidR="000E7389" w:rsidRPr="00796E2A">
        <w:rPr>
          <w:i/>
        </w:rPr>
        <w:t xml:space="preserve"> 18h</w:t>
      </w:r>
      <w:r w:rsidR="005301BC">
        <w:rPr>
          <w:i/>
        </w:rPr>
        <w:t xml:space="preserve"> d’animation pédagogiques</w:t>
      </w:r>
      <w:r w:rsidR="000E7389" w:rsidRPr="00796E2A">
        <w:rPr>
          <w:i/>
        </w:rPr>
        <w:t> </w:t>
      </w:r>
      <w:r w:rsidR="005301BC">
        <w:rPr>
          <w:i/>
        </w:rPr>
        <w:t>et la mise en place de la formation à distance</w:t>
      </w:r>
      <w:r w:rsidR="000E7389" w:rsidRPr="00796E2A">
        <w:rPr>
          <w:i/>
        </w:rPr>
        <w:t xml:space="preserve">? </w:t>
      </w:r>
      <w:r w:rsidR="0022787F" w:rsidRPr="00796E2A">
        <w:rPr>
          <w:i/>
        </w:rPr>
        <w:t>Nous nous inquiéto</w:t>
      </w:r>
      <w:r w:rsidR="00796E2A" w:rsidRPr="00796E2A">
        <w:rPr>
          <w:i/>
        </w:rPr>
        <w:t>ns d’un cont</w:t>
      </w:r>
      <w:r w:rsidR="00135965">
        <w:rPr>
          <w:i/>
        </w:rPr>
        <w:t xml:space="preserve">rôle abusif sur les collègues. </w:t>
      </w:r>
      <w:r w:rsidR="00796E2A" w:rsidRPr="00796E2A">
        <w:rPr>
          <w:i/>
        </w:rPr>
        <w:t>De plus, c</w:t>
      </w:r>
      <w:r w:rsidR="000E7389" w:rsidRPr="00796E2A">
        <w:rPr>
          <w:i/>
        </w:rPr>
        <w:t>omment se font les remontées des b</w:t>
      </w:r>
      <w:r w:rsidR="0022787F" w:rsidRPr="00796E2A">
        <w:rPr>
          <w:i/>
        </w:rPr>
        <w:t xml:space="preserve">esoins en terme de formation ? </w:t>
      </w:r>
      <w:r w:rsidR="005301BC">
        <w:rPr>
          <w:i/>
        </w:rPr>
        <w:t>Selon</w:t>
      </w:r>
      <w:r w:rsidR="000E7389" w:rsidRPr="00796E2A">
        <w:rPr>
          <w:i/>
        </w:rPr>
        <w:t xml:space="preserve"> quelles modalités ?</w:t>
      </w:r>
      <w:r w:rsidR="005301BC">
        <w:rPr>
          <w:i/>
        </w:rPr>
        <w:t xml:space="preserve"> </w:t>
      </w:r>
    </w:p>
    <w:p w:rsidR="000331CD" w:rsidRDefault="000E7389" w:rsidP="006B5799">
      <w:pPr>
        <w:spacing w:before="120" w:after="120"/>
        <w:jc w:val="both"/>
      </w:pPr>
      <w:r w:rsidRPr="0040419B">
        <w:rPr>
          <w:u w:val="single"/>
        </w:rPr>
        <w:t>IEN Maternelle</w:t>
      </w:r>
      <w:r>
        <w:t xml:space="preserve"> : </w:t>
      </w:r>
      <w:r w:rsidR="00615A66">
        <w:t>L</w:t>
      </w:r>
      <w:r w:rsidR="0022787F">
        <w:t xml:space="preserve">’IEN peut contrôler </w:t>
      </w:r>
      <w:r w:rsidR="00615A66">
        <w:t xml:space="preserve">l’inscription d’un collègue sur un parcours de formation </w:t>
      </w:r>
      <w:r w:rsidR="00796E2A">
        <w:t xml:space="preserve">mais rien de plus. </w:t>
      </w:r>
      <w:r w:rsidR="00615A66">
        <w:t>Aujourd’hui, dans l’Oise, l</w:t>
      </w:r>
      <w:r w:rsidR="007F4A8E">
        <w:t>es équipements TICE ne son</w:t>
      </w:r>
      <w:r w:rsidR="00615A66">
        <w:t>t pas à la hauteur</w:t>
      </w:r>
      <w:r w:rsidR="007F4A8E">
        <w:t xml:space="preserve">. </w:t>
      </w:r>
      <w:r w:rsidR="00B94F96">
        <w:t>Il y aura</w:t>
      </w:r>
      <w:r w:rsidR="00763D8F">
        <w:t>it</w:t>
      </w:r>
      <w:r w:rsidR="00B94F96">
        <w:t xml:space="preserve"> une annonce sur les « connexions dans les écoles primaires » (Ministre </w:t>
      </w:r>
      <w:r w:rsidR="005301BC">
        <w:t xml:space="preserve">de l’Éducation du et Ministère </w:t>
      </w:r>
      <w:r w:rsidR="00B94F96">
        <w:t xml:space="preserve">du numérique). </w:t>
      </w:r>
      <w:r w:rsidR="00EA7D7D">
        <w:t xml:space="preserve">Les formateurs </w:t>
      </w:r>
      <w:r w:rsidR="005301BC">
        <w:t xml:space="preserve">sont </w:t>
      </w:r>
      <w:r w:rsidR="00763D8F">
        <w:t xml:space="preserve">actuellement </w:t>
      </w:r>
      <w:r w:rsidR="00EA7D7D">
        <w:t>en formation pour fo</w:t>
      </w:r>
      <w:r w:rsidR="005301BC">
        <w:t>rmer les PE à l’utilisation de l’outil</w:t>
      </w:r>
      <w:r w:rsidR="00EA7D7D">
        <w:t xml:space="preserve">. </w:t>
      </w:r>
    </w:p>
    <w:p w:rsidR="00FD6FB2" w:rsidRDefault="00B247A8" w:rsidP="006B5799">
      <w:pPr>
        <w:spacing w:before="120" w:after="120"/>
        <w:jc w:val="both"/>
        <w:rPr>
          <w:i/>
        </w:rPr>
      </w:pPr>
      <w:r w:rsidRPr="0040419B">
        <w:rPr>
          <w:i/>
          <w:u w:val="single"/>
        </w:rPr>
        <w:t>Intervention du SNUipp</w:t>
      </w:r>
      <w:r w:rsidRPr="00B247A8">
        <w:rPr>
          <w:i/>
        </w:rPr>
        <w:t xml:space="preserve"> : </w:t>
      </w:r>
      <w:r w:rsidR="00763D8F">
        <w:rPr>
          <w:i/>
        </w:rPr>
        <w:t xml:space="preserve">Nous nous inquiétons sur le fait </w:t>
      </w:r>
      <w:r w:rsidR="00787D1A">
        <w:rPr>
          <w:i/>
        </w:rPr>
        <w:t>que</w:t>
      </w:r>
      <w:r w:rsidR="005301BC">
        <w:rPr>
          <w:i/>
        </w:rPr>
        <w:t xml:space="preserve"> des informations </w:t>
      </w:r>
      <w:r w:rsidRPr="00B247A8">
        <w:rPr>
          <w:i/>
        </w:rPr>
        <w:t>confidentiel</w:t>
      </w:r>
      <w:r w:rsidR="00763D8F">
        <w:rPr>
          <w:i/>
        </w:rPr>
        <w:t>les</w:t>
      </w:r>
      <w:r w:rsidRPr="00B247A8">
        <w:rPr>
          <w:i/>
        </w:rPr>
        <w:t xml:space="preserve"> </w:t>
      </w:r>
      <w:r w:rsidR="005301BC">
        <w:rPr>
          <w:i/>
        </w:rPr>
        <w:t xml:space="preserve">(nom, prénom des connectés) </w:t>
      </w:r>
      <w:r w:rsidR="00787D1A">
        <w:rPr>
          <w:i/>
        </w:rPr>
        <w:t xml:space="preserve">apparaissaient </w:t>
      </w:r>
      <w:r w:rsidR="005301BC">
        <w:rPr>
          <w:i/>
        </w:rPr>
        <w:t>à l’écran</w:t>
      </w:r>
      <w:r w:rsidRPr="00B247A8">
        <w:rPr>
          <w:i/>
        </w:rPr>
        <w:t xml:space="preserve">. La gestion des paramètres de confidentialité se fait </w:t>
      </w:r>
      <w:r w:rsidR="005301BC">
        <w:rPr>
          <w:i/>
        </w:rPr>
        <w:t xml:space="preserve">apparemment </w:t>
      </w:r>
      <w:r w:rsidR="00763D8F">
        <w:rPr>
          <w:i/>
        </w:rPr>
        <w:t>localement</w:t>
      </w:r>
      <w:r w:rsidRPr="00B247A8">
        <w:rPr>
          <w:i/>
        </w:rPr>
        <w:t xml:space="preserve">. </w:t>
      </w:r>
      <w:r w:rsidR="001855BC">
        <w:rPr>
          <w:i/>
        </w:rPr>
        <w:t xml:space="preserve">Sur l’utilisation de l’outil informatique : y-a-t-il une formation de prévue pour </w:t>
      </w:r>
      <w:r w:rsidR="008701A0">
        <w:rPr>
          <w:i/>
        </w:rPr>
        <w:t>les collègues qui ne maîtrisent pas l’outil. De plus, t</w:t>
      </w:r>
      <w:r w:rsidR="001855BC">
        <w:rPr>
          <w:i/>
        </w:rPr>
        <w:t>ous les collègues ne sont pas équipés de la dernière technologique. Le</w:t>
      </w:r>
      <w:r w:rsidR="008701A0">
        <w:rPr>
          <w:i/>
        </w:rPr>
        <w:t>s</w:t>
      </w:r>
      <w:r w:rsidR="001855BC">
        <w:rPr>
          <w:i/>
        </w:rPr>
        <w:t xml:space="preserve"> contenu</w:t>
      </w:r>
      <w:r w:rsidR="008701A0">
        <w:rPr>
          <w:i/>
        </w:rPr>
        <w:t>s</w:t>
      </w:r>
      <w:r w:rsidR="001855BC">
        <w:rPr>
          <w:i/>
        </w:rPr>
        <w:t xml:space="preserve"> de formation</w:t>
      </w:r>
      <w:r w:rsidR="008701A0">
        <w:rPr>
          <w:i/>
        </w:rPr>
        <w:t xml:space="preserve"> continue sont</w:t>
      </w:r>
      <w:r w:rsidR="001855BC">
        <w:rPr>
          <w:i/>
        </w:rPr>
        <w:t xml:space="preserve"> discuté</w:t>
      </w:r>
      <w:r w:rsidR="008701A0">
        <w:rPr>
          <w:i/>
        </w:rPr>
        <w:t>s</w:t>
      </w:r>
      <w:r w:rsidR="001855BC">
        <w:rPr>
          <w:i/>
        </w:rPr>
        <w:t xml:space="preserve"> au sein du Conseil Département</w:t>
      </w:r>
      <w:r w:rsidR="008701A0">
        <w:rPr>
          <w:i/>
        </w:rPr>
        <w:t xml:space="preserve">al de Formation, qu’en est-il pour ceux de </w:t>
      </w:r>
      <w:proofErr w:type="spellStart"/>
      <w:r w:rsidR="008701A0">
        <w:rPr>
          <w:i/>
        </w:rPr>
        <w:t>M@gistère</w:t>
      </w:r>
      <w:proofErr w:type="spellEnd"/>
      <w:r w:rsidR="00023629">
        <w:rPr>
          <w:i/>
        </w:rPr>
        <w:t xml:space="preserve">? Il faut faire attention </w:t>
      </w:r>
      <w:r w:rsidR="008701A0">
        <w:rPr>
          <w:i/>
        </w:rPr>
        <w:t>à ce que</w:t>
      </w:r>
      <w:r w:rsidR="00023629">
        <w:rPr>
          <w:i/>
        </w:rPr>
        <w:t xml:space="preserve"> l</w:t>
      </w:r>
      <w:r w:rsidR="00023629" w:rsidRPr="009909F0">
        <w:rPr>
          <w:i/>
        </w:rPr>
        <w:t xml:space="preserve">e cadrage institutionnel </w:t>
      </w:r>
      <w:r w:rsidR="008701A0">
        <w:rPr>
          <w:i/>
        </w:rPr>
        <w:t>n’impacte pas</w:t>
      </w:r>
      <w:r w:rsidR="00023629" w:rsidRPr="009909F0">
        <w:rPr>
          <w:i/>
        </w:rPr>
        <w:t xml:space="preserve"> la liberté pédagogique</w:t>
      </w:r>
      <w:r w:rsidR="008701A0">
        <w:rPr>
          <w:i/>
        </w:rPr>
        <w:t xml:space="preserve"> des collègues</w:t>
      </w:r>
      <w:r w:rsidR="00023629" w:rsidRPr="009909F0">
        <w:rPr>
          <w:i/>
        </w:rPr>
        <w:t>.</w:t>
      </w:r>
    </w:p>
    <w:p w:rsidR="008701A0" w:rsidRDefault="005301BC" w:rsidP="006B5799">
      <w:pPr>
        <w:spacing w:before="120" w:after="120"/>
        <w:jc w:val="both"/>
      </w:pPr>
      <w:r>
        <w:rPr>
          <w:u w:val="single"/>
        </w:rPr>
        <w:t>IENA 1</w:t>
      </w:r>
      <w:r w:rsidRPr="005301BC">
        <w:rPr>
          <w:u w:val="single"/>
          <w:vertAlign w:val="superscript"/>
        </w:rPr>
        <w:t>er</w:t>
      </w:r>
      <w:r>
        <w:rPr>
          <w:u w:val="single"/>
        </w:rPr>
        <w:t xml:space="preserve"> degré</w:t>
      </w:r>
      <w:r w:rsidR="00FD6FB2" w:rsidRPr="0040419B">
        <w:rPr>
          <w:u w:val="single"/>
        </w:rPr>
        <w:t> </w:t>
      </w:r>
      <w:r w:rsidR="00284CD2">
        <w:t>: Proposition qu’il y ait deux réunion</w:t>
      </w:r>
      <w:r w:rsidR="008701A0">
        <w:t>s</w:t>
      </w:r>
      <w:r w:rsidR="00FD6FB2" w:rsidRPr="00E82B4C">
        <w:t xml:space="preserve"> </w:t>
      </w:r>
      <w:r w:rsidR="00284CD2">
        <w:t xml:space="preserve">du </w:t>
      </w:r>
      <w:r w:rsidR="00FD6FB2" w:rsidRPr="00E82B4C">
        <w:t>C</w:t>
      </w:r>
      <w:r w:rsidR="00284CD2">
        <w:t xml:space="preserve">onseil Départemental de Formation </w:t>
      </w:r>
      <w:r w:rsidR="00FD6FB2" w:rsidRPr="00E82B4C">
        <w:t xml:space="preserve">: </w:t>
      </w:r>
    </w:p>
    <w:p w:rsidR="008701A0" w:rsidRDefault="00FD6FB2" w:rsidP="008701A0">
      <w:pPr>
        <w:pStyle w:val="Paragraphedeliste"/>
        <w:numPr>
          <w:ilvl w:val="0"/>
          <w:numId w:val="8"/>
        </w:numPr>
        <w:spacing w:before="120" w:after="120"/>
        <w:jc w:val="both"/>
      </w:pPr>
      <w:r w:rsidRPr="00E82B4C">
        <w:t>un</w:t>
      </w:r>
      <w:r w:rsidR="00284CD2">
        <w:t>e</w:t>
      </w:r>
      <w:r w:rsidRPr="00E82B4C">
        <w:t xml:space="preserve"> en mai pour envisager les perspectives pour l’année 2014 –</w:t>
      </w:r>
      <w:r w:rsidR="008E3DEC" w:rsidRPr="00E82B4C">
        <w:t xml:space="preserve"> 2015</w:t>
      </w:r>
      <w:r w:rsidR="00D86154" w:rsidRPr="00E82B4C">
        <w:t xml:space="preserve"> </w:t>
      </w:r>
      <w:r w:rsidR="00284CD2">
        <w:t>concernant</w:t>
      </w:r>
      <w:r w:rsidR="00D86154" w:rsidRPr="00E82B4C">
        <w:t xml:space="preserve"> la Formation Continue</w:t>
      </w:r>
      <w:r w:rsidR="008701A0">
        <w:t>, un</w:t>
      </w:r>
      <w:r w:rsidR="00D86154" w:rsidRPr="00E82B4C">
        <w:t xml:space="preserve"> bilan </w:t>
      </w:r>
      <w:r w:rsidR="008701A0">
        <w:t xml:space="preserve">d’étape </w:t>
      </w:r>
      <w:r w:rsidR="00D86154" w:rsidRPr="00E82B4C">
        <w:t>de l’anné</w:t>
      </w:r>
      <w:r w:rsidR="008701A0">
        <w:t>e de stage des PES 2013-2014 ainsi qu’</w:t>
      </w:r>
      <w:r w:rsidR="00D86154" w:rsidRPr="00E82B4C">
        <w:t>une projection pour la formation initiale</w:t>
      </w:r>
      <w:r w:rsidR="008701A0">
        <w:t xml:space="preserve"> des stagiaires 2014-2015</w:t>
      </w:r>
    </w:p>
    <w:p w:rsidR="00E82B4C" w:rsidRDefault="00284CD2" w:rsidP="008701A0">
      <w:pPr>
        <w:pStyle w:val="Paragraphedeliste"/>
        <w:numPr>
          <w:ilvl w:val="0"/>
          <w:numId w:val="8"/>
        </w:numPr>
        <w:spacing w:before="120" w:after="120"/>
        <w:jc w:val="both"/>
      </w:pPr>
      <w:r>
        <w:t>un</w:t>
      </w:r>
      <w:r w:rsidR="008701A0">
        <w:t>e</w:t>
      </w:r>
      <w:r>
        <w:t xml:space="preserve"> </w:t>
      </w:r>
      <w:r w:rsidR="008701A0">
        <w:t xml:space="preserve">autre réunion en septembre 2014 : </w:t>
      </w:r>
      <w:r w:rsidR="008701A0">
        <w:t>un</w:t>
      </w:r>
      <w:r w:rsidR="008701A0">
        <w:t xml:space="preserve"> bilan</w:t>
      </w:r>
      <w:r w:rsidR="008701A0">
        <w:t xml:space="preserve"> </w:t>
      </w:r>
      <w:r w:rsidR="008701A0" w:rsidRPr="00E82B4C">
        <w:t>de l’anné</w:t>
      </w:r>
      <w:r w:rsidR="008701A0">
        <w:t>e de stage des PES 2013-</w:t>
      </w:r>
      <w:r w:rsidR="008701A0">
        <w:t>2014 et schéma de formation des PES 2014-2015</w:t>
      </w:r>
    </w:p>
    <w:p w:rsidR="00800B9A" w:rsidRDefault="00E82B4C" w:rsidP="00284CD2">
      <w:pPr>
        <w:pStyle w:val="Titre1"/>
        <w:spacing w:before="120" w:after="120"/>
        <w:jc w:val="both"/>
      </w:pPr>
      <w:r>
        <w:t>Questions diverses :</w:t>
      </w:r>
    </w:p>
    <w:p w:rsidR="009802F0" w:rsidRPr="009802F0" w:rsidRDefault="009802F0" w:rsidP="009802F0">
      <w:pPr>
        <w:spacing w:before="120" w:after="120" w:line="276" w:lineRule="auto"/>
        <w:jc w:val="both"/>
        <w:rPr>
          <w:i/>
        </w:rPr>
      </w:pPr>
      <w:r>
        <w:rPr>
          <w:i/>
        </w:rPr>
        <w:t xml:space="preserve">1- </w:t>
      </w:r>
      <w:r w:rsidR="00CA551C" w:rsidRPr="009802F0">
        <w:rPr>
          <w:i/>
        </w:rPr>
        <w:t xml:space="preserve">SNUipp/FSU : </w:t>
      </w:r>
      <w:r w:rsidR="00800B9A" w:rsidRPr="009802F0">
        <w:rPr>
          <w:i/>
        </w:rPr>
        <w:t>Etat du non-remplacement (rappel décembre/janvier), février par circonscription. Etat des ZIL bloqués sur congé long.</w:t>
      </w:r>
      <w:r w:rsidR="00CA551C" w:rsidRPr="009802F0">
        <w:rPr>
          <w:i/>
        </w:rPr>
        <w:t xml:space="preserve"> Le SNUipp signale qu’il </w:t>
      </w:r>
      <w:r w:rsidR="008701A0" w:rsidRPr="009802F0">
        <w:rPr>
          <w:i/>
        </w:rPr>
        <w:t xml:space="preserve">ne s’agit pas de chiffres réels car des circonscriptions de ne le renseignent pas. </w:t>
      </w:r>
    </w:p>
    <w:p w:rsidR="00507B77" w:rsidRPr="009802F0" w:rsidRDefault="008701A0" w:rsidP="009802F0">
      <w:pPr>
        <w:spacing w:before="120" w:after="120" w:line="276" w:lineRule="auto"/>
        <w:jc w:val="both"/>
      </w:pPr>
      <w:r w:rsidRPr="009802F0">
        <w:t>L’IENA précise qu’il y aura un rappel en Conseil d’IEN car eux-mêmes ne disposent des vrais chiffres. Le</w:t>
      </w:r>
      <w:r w:rsidR="009802F0">
        <w:t>s</w:t>
      </w:r>
      <w:r w:rsidRPr="009802F0">
        <w:t xml:space="preserve"> documents pour</w:t>
      </w:r>
      <w:r w:rsidR="00CA551C" w:rsidRPr="009802F0">
        <w:t xml:space="preserve"> janvier </w:t>
      </w:r>
      <w:r w:rsidRPr="009802F0">
        <w:t xml:space="preserve">et février </w:t>
      </w:r>
      <w:r w:rsidR="00CA551C" w:rsidRPr="009802F0">
        <w:t>s</w:t>
      </w:r>
      <w:r w:rsidRPr="009802F0">
        <w:t>on</w:t>
      </w:r>
      <w:r w:rsidR="00CA551C" w:rsidRPr="009802F0">
        <w:t>t en cours de finalisation.</w:t>
      </w:r>
    </w:p>
    <w:p w:rsidR="00507B77" w:rsidRPr="0056537C" w:rsidRDefault="00507B77" w:rsidP="006B5799">
      <w:pPr>
        <w:spacing w:before="120" w:after="120" w:line="276" w:lineRule="auto"/>
        <w:jc w:val="both"/>
        <w:rPr>
          <w:i/>
        </w:rPr>
      </w:pPr>
      <w:r w:rsidRPr="0056537C">
        <w:rPr>
          <w:i/>
        </w:rPr>
        <w:t xml:space="preserve">2. </w:t>
      </w:r>
      <w:r w:rsidR="003304E9" w:rsidRPr="0056537C">
        <w:rPr>
          <w:i/>
        </w:rPr>
        <w:t>SNUipp/FSU : Volume des postes aux concours 2014 par département</w:t>
      </w:r>
      <w:r w:rsidR="00853464">
        <w:rPr>
          <w:i/>
        </w:rPr>
        <w:t> :</w:t>
      </w:r>
    </w:p>
    <w:p w:rsidR="003304E9" w:rsidRPr="008701A0" w:rsidRDefault="008701A0" w:rsidP="006B5799">
      <w:pPr>
        <w:spacing w:before="120" w:after="120" w:line="276" w:lineRule="auto"/>
        <w:jc w:val="both"/>
      </w:pPr>
      <w:r w:rsidRPr="008701A0">
        <w:t>La secrétaire générale précise qu’</w:t>
      </w:r>
      <w:r w:rsidR="003304E9" w:rsidRPr="008701A0">
        <w:t xml:space="preserve">il </w:t>
      </w:r>
      <w:r w:rsidRPr="008701A0">
        <w:t xml:space="preserve">ne </w:t>
      </w:r>
      <w:r w:rsidR="003304E9" w:rsidRPr="008701A0">
        <w:t xml:space="preserve">s’agit </w:t>
      </w:r>
      <w:r w:rsidRPr="008701A0">
        <w:t xml:space="preserve">que </w:t>
      </w:r>
      <w:r w:rsidR="003304E9" w:rsidRPr="008701A0">
        <w:t>de prévisions</w:t>
      </w:r>
      <w:r w:rsidRPr="008701A0">
        <w:t xml:space="preserve"> pour l’instant qui demanderont à être affinées</w:t>
      </w:r>
      <w:r w:rsidR="003304E9" w:rsidRPr="008701A0">
        <w:t xml:space="preserve">. </w:t>
      </w:r>
    </w:p>
    <w:p w:rsidR="008701A0" w:rsidRDefault="003304E9" w:rsidP="006B5799">
      <w:pPr>
        <w:spacing w:before="120" w:after="120" w:line="276" w:lineRule="auto"/>
        <w:jc w:val="both"/>
      </w:pPr>
      <w:r w:rsidRPr="00747A73">
        <w:rPr>
          <w:i/>
        </w:rPr>
        <w:t>Concours anticipé </w:t>
      </w:r>
      <w:r>
        <w:t xml:space="preserve">: </w:t>
      </w:r>
      <w:r w:rsidR="008701A0">
        <w:t xml:space="preserve">320 postes pour l’Académie dont </w:t>
      </w:r>
      <w:r w:rsidR="00747A73">
        <w:t xml:space="preserve">190 pour l’Oise. </w:t>
      </w:r>
    </w:p>
    <w:p w:rsidR="003304E9" w:rsidRDefault="003304E9" w:rsidP="006B5799">
      <w:pPr>
        <w:spacing w:before="120" w:after="120" w:line="276" w:lineRule="auto"/>
        <w:jc w:val="both"/>
      </w:pPr>
      <w:r w:rsidRPr="00E9643A">
        <w:rPr>
          <w:i/>
        </w:rPr>
        <w:t>Concours</w:t>
      </w:r>
      <w:r w:rsidR="00747A73" w:rsidRPr="00E9643A">
        <w:rPr>
          <w:i/>
        </w:rPr>
        <w:t xml:space="preserve"> </w:t>
      </w:r>
      <w:r w:rsidR="00E9643A">
        <w:rPr>
          <w:i/>
        </w:rPr>
        <w:t>rénové</w:t>
      </w:r>
      <w:r w:rsidR="000051C1" w:rsidRPr="00E9643A">
        <w:rPr>
          <w:i/>
        </w:rPr>
        <w:t xml:space="preserve"> 2014</w:t>
      </w:r>
      <w:r w:rsidR="000051C1">
        <w:t xml:space="preserve"> : </w:t>
      </w:r>
      <w:r w:rsidR="00E9643A">
        <w:t>280 pour l’Académie</w:t>
      </w:r>
      <w:r w:rsidR="008701A0">
        <w:t xml:space="preserve"> dont</w:t>
      </w:r>
      <w:r w:rsidR="00E9643A">
        <w:t xml:space="preserve"> 90 personne</w:t>
      </w:r>
      <w:r w:rsidR="008701A0">
        <w:t>l</w:t>
      </w:r>
      <w:r w:rsidR="00E9643A">
        <w:t>s</w:t>
      </w:r>
      <w:r w:rsidR="008701A0">
        <w:t xml:space="preserve"> pour l’Oise</w:t>
      </w:r>
      <w:r w:rsidR="00E9643A">
        <w:t xml:space="preserve"> (45 </w:t>
      </w:r>
      <w:r w:rsidR="008701A0">
        <w:t>postes car les collègues sont à ½ temps en classe</w:t>
      </w:r>
      <w:r w:rsidR="00E9643A">
        <w:t xml:space="preserve">). </w:t>
      </w:r>
      <w:r w:rsidR="008701A0">
        <w:t>Le SNUipp/FSU demande si c</w:t>
      </w:r>
      <w:r w:rsidR="00D92B11">
        <w:t xml:space="preserve">’est un choix </w:t>
      </w:r>
      <w:r w:rsidR="008701A0">
        <w:t xml:space="preserve">académique de les </w:t>
      </w:r>
      <w:r w:rsidR="00D92B11">
        <w:t>mettre à mi-te</w:t>
      </w:r>
      <w:r w:rsidR="008701A0">
        <w:t>mps en responsabilité car il aurait pu en être autrement (stage en observation, stage de pratique accompagnée en plus de la responsabilité). L’IENA confirme le choix du Rectorat de les mettre à ½ temps en responsabilité.</w:t>
      </w:r>
    </w:p>
    <w:p w:rsidR="00800B9A" w:rsidRPr="00853464" w:rsidRDefault="009A174D" w:rsidP="006B5799">
      <w:pPr>
        <w:spacing w:before="120" w:after="120" w:line="276" w:lineRule="auto"/>
        <w:jc w:val="both"/>
        <w:rPr>
          <w:i/>
        </w:rPr>
      </w:pPr>
      <w:r w:rsidRPr="00853464">
        <w:rPr>
          <w:i/>
        </w:rPr>
        <w:t xml:space="preserve">3. </w:t>
      </w:r>
      <w:r w:rsidR="00504A61" w:rsidRPr="00853464">
        <w:rPr>
          <w:i/>
        </w:rPr>
        <w:t xml:space="preserve">SNUipp : </w:t>
      </w:r>
      <w:r w:rsidRPr="00853464">
        <w:rPr>
          <w:i/>
        </w:rPr>
        <w:t>N</w:t>
      </w:r>
      <w:r w:rsidR="00800B9A" w:rsidRPr="00853464">
        <w:rPr>
          <w:i/>
        </w:rPr>
        <w:t xml:space="preserve">ombre et collègues touchés </w:t>
      </w:r>
      <w:r w:rsidR="009802F0">
        <w:rPr>
          <w:i/>
        </w:rPr>
        <w:t>concernés par un retrait d’emploi en SEGPA</w:t>
      </w:r>
      <w:r w:rsidR="00800B9A" w:rsidRPr="00853464">
        <w:rPr>
          <w:i/>
        </w:rPr>
        <w:t xml:space="preserve">, idem </w:t>
      </w:r>
      <w:r w:rsidR="004F7E88" w:rsidRPr="00853464">
        <w:rPr>
          <w:i/>
        </w:rPr>
        <w:t xml:space="preserve">pour la </w:t>
      </w:r>
      <w:r w:rsidR="00800B9A" w:rsidRPr="00853464">
        <w:rPr>
          <w:i/>
        </w:rPr>
        <w:t>situation des collègues en formation option F qui doivent bénéfic</w:t>
      </w:r>
      <w:r w:rsidR="00504A61" w:rsidRPr="00853464">
        <w:rPr>
          <w:i/>
        </w:rPr>
        <w:t>ier d’une priorité à l’encodage</w:t>
      </w:r>
      <w:r w:rsidR="009802F0">
        <w:rPr>
          <w:i/>
        </w:rPr>
        <w:t xml:space="preserve"> et qui pourraient ne pas rester sur leur poste de formation</w:t>
      </w:r>
      <w:r w:rsidR="00504A61" w:rsidRPr="00853464">
        <w:rPr>
          <w:i/>
        </w:rPr>
        <w:t xml:space="preserve">. 3 collègues </w:t>
      </w:r>
      <w:r w:rsidR="009802F0">
        <w:rPr>
          <w:i/>
        </w:rPr>
        <w:t xml:space="preserve">sont touchés par une mesure de fermeture et leur situation </w:t>
      </w:r>
      <w:r w:rsidR="00504A61" w:rsidRPr="00853464">
        <w:rPr>
          <w:i/>
        </w:rPr>
        <w:t xml:space="preserve">sera vue lors de l’encodage mais </w:t>
      </w:r>
      <w:r w:rsidR="009802F0">
        <w:rPr>
          <w:i/>
        </w:rPr>
        <w:t xml:space="preserve">la question se pose des postes de repli </w:t>
      </w:r>
      <w:r w:rsidR="009802F0">
        <w:rPr>
          <w:i/>
        </w:rPr>
        <w:lastRenderedPageBreak/>
        <w:t xml:space="preserve">restants. </w:t>
      </w:r>
      <w:r w:rsidR="001E0561" w:rsidRPr="00853464">
        <w:rPr>
          <w:i/>
        </w:rPr>
        <w:t xml:space="preserve">Combien de postes sont vacants actuellement en SEGPA ? </w:t>
      </w:r>
      <w:r w:rsidR="009802F0">
        <w:rPr>
          <w:i/>
        </w:rPr>
        <w:t xml:space="preserve">Risque de concurrence entre </w:t>
      </w:r>
      <w:r w:rsidR="001E0561" w:rsidRPr="00853464">
        <w:rPr>
          <w:i/>
        </w:rPr>
        <w:t xml:space="preserve">les collègues qui rentrent de formation </w:t>
      </w:r>
      <w:r w:rsidR="009802F0">
        <w:rPr>
          <w:i/>
        </w:rPr>
        <w:t>et</w:t>
      </w:r>
      <w:r w:rsidR="001E0561" w:rsidRPr="00853464">
        <w:rPr>
          <w:i/>
        </w:rPr>
        <w:t xml:space="preserve"> les collègues </w:t>
      </w:r>
      <w:r w:rsidR="009802F0">
        <w:rPr>
          <w:i/>
        </w:rPr>
        <w:t>ré</w:t>
      </w:r>
      <w:r w:rsidR="001E0561" w:rsidRPr="00853464">
        <w:rPr>
          <w:i/>
        </w:rPr>
        <w:t xml:space="preserve">affectés </w:t>
      </w:r>
      <w:r w:rsidR="009802F0">
        <w:rPr>
          <w:i/>
        </w:rPr>
        <w:t>suite à</w:t>
      </w:r>
      <w:r w:rsidR="001E0561" w:rsidRPr="00853464">
        <w:rPr>
          <w:i/>
        </w:rPr>
        <w:t xml:space="preserve"> une mesure de carte solaire ? </w:t>
      </w:r>
    </w:p>
    <w:p w:rsidR="006B24BB" w:rsidRDefault="00853464" w:rsidP="006B5799">
      <w:pPr>
        <w:spacing w:before="120" w:after="120" w:line="276" w:lineRule="auto"/>
        <w:jc w:val="both"/>
      </w:pPr>
      <w:r>
        <w:t>Les p</w:t>
      </w:r>
      <w:r w:rsidR="000B6EF0">
        <w:t>ostes vacants </w:t>
      </w:r>
      <w:r w:rsidR="00A86507">
        <w:t>en SEGPA : 4 (</w:t>
      </w:r>
      <w:proofErr w:type="spellStart"/>
      <w:r w:rsidR="006B24BB">
        <w:t>Brenouille</w:t>
      </w:r>
      <w:proofErr w:type="spellEnd"/>
      <w:r w:rsidR="006B24BB">
        <w:t xml:space="preserve">, </w:t>
      </w:r>
      <w:r w:rsidR="006B24BB" w:rsidRPr="009802F0">
        <w:t xml:space="preserve">Michelet </w:t>
      </w:r>
      <w:r w:rsidR="009802F0">
        <w:t xml:space="preserve">à </w:t>
      </w:r>
      <w:r w:rsidR="006B24BB" w:rsidRPr="009802F0">
        <w:t>Creil, Pellerin</w:t>
      </w:r>
      <w:r w:rsidRPr="009802F0">
        <w:t xml:space="preserve"> </w:t>
      </w:r>
      <w:r w:rsidR="009802F0">
        <w:t xml:space="preserve">à </w:t>
      </w:r>
      <w:r w:rsidRPr="009802F0">
        <w:t>Beauvais</w:t>
      </w:r>
      <w:r w:rsidR="006B24BB" w:rsidRPr="009802F0">
        <w:t>, Formerie</w:t>
      </w:r>
      <w:r w:rsidR="00A86507">
        <w:t>)</w:t>
      </w:r>
    </w:p>
    <w:p w:rsidR="00800B9A" w:rsidRPr="00742B41" w:rsidRDefault="009A174D" w:rsidP="006B5799">
      <w:pPr>
        <w:spacing w:before="120" w:after="120" w:line="276" w:lineRule="auto"/>
        <w:jc w:val="both"/>
        <w:rPr>
          <w:i/>
        </w:rPr>
      </w:pPr>
      <w:r w:rsidRPr="00742B41">
        <w:rPr>
          <w:i/>
        </w:rPr>
        <w:t xml:space="preserve">4. </w:t>
      </w:r>
      <w:r w:rsidR="00A86507" w:rsidRPr="00742B41">
        <w:rPr>
          <w:i/>
        </w:rPr>
        <w:t xml:space="preserve">SNUipp : </w:t>
      </w:r>
      <w:r w:rsidR="00800B9A" w:rsidRPr="00742B41">
        <w:rPr>
          <w:i/>
        </w:rPr>
        <w:t>Occupation des postes d’ESAP et « plus de maîtres que de classes »</w:t>
      </w:r>
      <w:r w:rsidR="00507B77" w:rsidRPr="00742B41">
        <w:rPr>
          <w:i/>
        </w:rPr>
        <w:t xml:space="preserve"> et </w:t>
      </w:r>
      <w:r w:rsidR="00742B41">
        <w:rPr>
          <w:i/>
        </w:rPr>
        <w:t>« toute petite section »</w:t>
      </w:r>
    </w:p>
    <w:p w:rsidR="00A86507" w:rsidRDefault="00A86507" w:rsidP="006B5799">
      <w:pPr>
        <w:spacing w:before="120" w:after="120" w:line="276" w:lineRule="auto"/>
        <w:jc w:val="both"/>
      </w:pPr>
      <w:r w:rsidRPr="00742B41">
        <w:rPr>
          <w:u w:val="single"/>
        </w:rPr>
        <w:t>Administration </w:t>
      </w:r>
      <w:r>
        <w:t xml:space="preserve">: </w:t>
      </w:r>
      <w:r w:rsidR="009802F0">
        <w:t>les listes seront transmises prochainement</w:t>
      </w:r>
    </w:p>
    <w:p w:rsidR="00800B9A" w:rsidRPr="00742B41" w:rsidRDefault="009A174D" w:rsidP="006B5799">
      <w:pPr>
        <w:spacing w:before="120" w:after="120" w:line="276" w:lineRule="auto"/>
        <w:jc w:val="both"/>
        <w:rPr>
          <w:i/>
        </w:rPr>
      </w:pPr>
      <w:r w:rsidRPr="00742B41">
        <w:rPr>
          <w:i/>
        </w:rPr>
        <w:t xml:space="preserve">5. </w:t>
      </w:r>
      <w:r w:rsidR="00507B77" w:rsidRPr="00742B41">
        <w:rPr>
          <w:i/>
        </w:rPr>
        <w:t xml:space="preserve">SNUipp : </w:t>
      </w:r>
      <w:r w:rsidR="00742B41" w:rsidRPr="00742B41">
        <w:rPr>
          <w:i/>
        </w:rPr>
        <w:t>Quel est le c</w:t>
      </w:r>
      <w:r w:rsidR="00800B9A" w:rsidRPr="00742B41">
        <w:rPr>
          <w:i/>
        </w:rPr>
        <w:t>ale</w:t>
      </w:r>
      <w:r w:rsidR="00742B41" w:rsidRPr="00742B41">
        <w:rPr>
          <w:i/>
        </w:rPr>
        <w:t>ndrier définitif du mouvement, notamment sur ouverture du serveur</w:t>
      </w:r>
    </w:p>
    <w:p w:rsidR="00507B77" w:rsidRDefault="00507B77" w:rsidP="006B5799">
      <w:pPr>
        <w:spacing w:before="120" w:after="120" w:line="276" w:lineRule="auto"/>
        <w:jc w:val="both"/>
      </w:pPr>
      <w:r w:rsidRPr="00742B41">
        <w:rPr>
          <w:u w:val="single"/>
        </w:rPr>
        <w:t>Administration </w:t>
      </w:r>
      <w:r>
        <w:t xml:space="preserve">: Si CDEN </w:t>
      </w:r>
      <w:r w:rsidR="009A174D">
        <w:t xml:space="preserve">se tient </w:t>
      </w:r>
      <w:r>
        <w:t xml:space="preserve">le 11 avril </w:t>
      </w:r>
      <w:r w:rsidR="009A174D">
        <w:t xml:space="preserve">ouverture du serveur </w:t>
      </w:r>
      <w:r>
        <w:t xml:space="preserve">du 14 au 27 avril. Si CDEN </w:t>
      </w:r>
      <w:r w:rsidR="009A174D">
        <w:t xml:space="preserve">se tient </w:t>
      </w:r>
      <w:r>
        <w:t xml:space="preserve">le 18 avril </w:t>
      </w:r>
      <w:r w:rsidR="009A174D">
        <w:t xml:space="preserve">ouverture du serveur </w:t>
      </w:r>
      <w:r>
        <w:t xml:space="preserve">du 22 avril au 4 mai. </w:t>
      </w:r>
    </w:p>
    <w:p w:rsidR="009A174D" w:rsidRPr="00742B41" w:rsidRDefault="009A174D" w:rsidP="006B5799">
      <w:pPr>
        <w:spacing w:before="120" w:after="120" w:line="276" w:lineRule="auto"/>
        <w:jc w:val="both"/>
        <w:rPr>
          <w:i/>
        </w:rPr>
      </w:pPr>
      <w:r w:rsidRPr="00742B41">
        <w:rPr>
          <w:i/>
        </w:rPr>
        <w:t xml:space="preserve">6. SNUipp : </w:t>
      </w:r>
      <w:r w:rsidR="009802F0">
        <w:rPr>
          <w:i/>
        </w:rPr>
        <w:t>Demandes de modification dans le calendrier</w:t>
      </w:r>
      <w:r w:rsidR="00742B41" w:rsidRPr="00742B41">
        <w:rPr>
          <w:i/>
        </w:rPr>
        <w:t xml:space="preserve"> des instanc</w:t>
      </w:r>
      <w:r w:rsidRPr="00742B41">
        <w:rPr>
          <w:i/>
        </w:rPr>
        <w:t xml:space="preserve">es. </w:t>
      </w:r>
      <w:r w:rsidR="00582C3E" w:rsidRPr="00742B41">
        <w:rPr>
          <w:i/>
        </w:rPr>
        <w:t>Le SNUip</w:t>
      </w:r>
      <w:r w:rsidR="00755F91" w:rsidRPr="00742B41">
        <w:rPr>
          <w:i/>
        </w:rPr>
        <w:t>p</w:t>
      </w:r>
      <w:r w:rsidR="009802F0">
        <w:rPr>
          <w:i/>
        </w:rPr>
        <w:t>/FSU</w:t>
      </w:r>
      <w:r w:rsidR="00755F91" w:rsidRPr="00742B41">
        <w:rPr>
          <w:i/>
        </w:rPr>
        <w:t xml:space="preserve"> </w:t>
      </w:r>
      <w:r w:rsidR="009802F0">
        <w:rPr>
          <w:i/>
        </w:rPr>
        <w:t xml:space="preserve">demande que le repli du CTSD du 7 avril ait lieu avant le CDEN du 9 avril. Actuellement, il est prévu le 10. Ce calendrier ne respecte pas les attributions de chaque instance. Il </w:t>
      </w:r>
      <w:r w:rsidR="00755F91" w:rsidRPr="00742B41">
        <w:rPr>
          <w:i/>
        </w:rPr>
        <w:t xml:space="preserve">demande à ce que la CAPD </w:t>
      </w:r>
      <w:r w:rsidR="00742B41" w:rsidRPr="00742B41">
        <w:rPr>
          <w:i/>
        </w:rPr>
        <w:t xml:space="preserve">mouvement </w:t>
      </w:r>
      <w:r w:rsidR="00755F91" w:rsidRPr="00742B41">
        <w:rPr>
          <w:i/>
        </w:rPr>
        <w:t>se dér</w:t>
      </w:r>
      <w:r w:rsidR="00742B41" w:rsidRPr="00742B41">
        <w:rPr>
          <w:i/>
        </w:rPr>
        <w:t>oule le mercredi 28 mai</w:t>
      </w:r>
      <w:r w:rsidR="009802F0">
        <w:rPr>
          <w:i/>
        </w:rPr>
        <w:t xml:space="preserve"> après-midi car le 27 mai il y a déjà un CDEN le matin et la CAPD doit pouvoir être préparée avant</w:t>
      </w:r>
      <w:r w:rsidR="00742B41" w:rsidRPr="00742B41">
        <w:rPr>
          <w:i/>
        </w:rPr>
        <w:t> ?</w:t>
      </w:r>
      <w:r w:rsidR="009802F0">
        <w:rPr>
          <w:i/>
        </w:rPr>
        <w:t xml:space="preserve"> Il indique que le 31 mars il y a à la fois un groupe de travail carte scolaire le matin et un CHS-CTSD l’après-midi.</w:t>
      </w:r>
    </w:p>
    <w:p w:rsidR="009A174D" w:rsidRDefault="009A174D" w:rsidP="006B5799">
      <w:pPr>
        <w:spacing w:before="120" w:after="120" w:line="276" w:lineRule="auto"/>
        <w:jc w:val="both"/>
      </w:pPr>
      <w:r w:rsidRPr="00742B41">
        <w:rPr>
          <w:u w:val="single"/>
        </w:rPr>
        <w:t>Administration </w:t>
      </w:r>
      <w:r>
        <w:t xml:space="preserve">: </w:t>
      </w:r>
      <w:r w:rsidR="002F24FC">
        <w:t xml:space="preserve">Proposition du 8 avril (après-midi) pour le repli CTSD. </w:t>
      </w:r>
      <w:r w:rsidR="009802F0">
        <w:t xml:space="preserve">Le </w:t>
      </w:r>
      <w:r w:rsidR="00582C3E">
        <w:t xml:space="preserve">GT carte scolaire </w:t>
      </w:r>
      <w:r w:rsidR="009802F0">
        <w:t xml:space="preserve">ne pourra se tenir que </w:t>
      </w:r>
      <w:r w:rsidR="00582C3E">
        <w:t xml:space="preserve">le 31 avril. </w:t>
      </w:r>
      <w:r w:rsidR="009802F0">
        <w:t>La proposition de la date du 28 pour la CAPD sera soumise à l’IA-DASEN.</w:t>
      </w:r>
    </w:p>
    <w:p w:rsidR="00800B9A" w:rsidRPr="00E05D85" w:rsidRDefault="002F24FC" w:rsidP="006B5799">
      <w:pPr>
        <w:spacing w:before="120" w:after="120" w:line="276" w:lineRule="auto"/>
        <w:jc w:val="both"/>
        <w:rPr>
          <w:i/>
        </w:rPr>
      </w:pPr>
      <w:r w:rsidRPr="00E05D85">
        <w:rPr>
          <w:i/>
        </w:rPr>
        <w:t xml:space="preserve">7. SNUipp : </w:t>
      </w:r>
      <w:r w:rsidR="00E05D85" w:rsidRPr="00E05D85">
        <w:rPr>
          <w:i/>
        </w:rPr>
        <w:t>Quelle est la d</w:t>
      </w:r>
      <w:r w:rsidR="00800B9A" w:rsidRPr="00E05D85">
        <w:rPr>
          <w:i/>
        </w:rPr>
        <w:t xml:space="preserve">ate </w:t>
      </w:r>
      <w:r w:rsidR="00E05D85" w:rsidRPr="00E05D85">
        <w:rPr>
          <w:i/>
        </w:rPr>
        <w:t xml:space="preserve">de </w:t>
      </w:r>
      <w:r w:rsidR="00800B9A" w:rsidRPr="00E05D85">
        <w:rPr>
          <w:i/>
        </w:rPr>
        <w:t>publication circulaire des exeat/</w:t>
      </w:r>
      <w:proofErr w:type="spellStart"/>
      <w:r w:rsidR="00800B9A" w:rsidRPr="00E05D85">
        <w:rPr>
          <w:i/>
        </w:rPr>
        <w:t>ineat</w:t>
      </w:r>
      <w:proofErr w:type="spellEnd"/>
      <w:r w:rsidR="00800B9A" w:rsidRPr="00E05D85">
        <w:rPr>
          <w:i/>
        </w:rPr>
        <w:t>, disponibilité</w:t>
      </w:r>
      <w:r w:rsidR="00E05D85" w:rsidRPr="00E05D85">
        <w:rPr>
          <w:i/>
        </w:rPr>
        <w:t> ?</w:t>
      </w:r>
    </w:p>
    <w:p w:rsidR="00F27930" w:rsidRDefault="00F27930" w:rsidP="006B5799">
      <w:pPr>
        <w:spacing w:before="120" w:after="120" w:line="276" w:lineRule="auto"/>
        <w:jc w:val="both"/>
      </w:pPr>
      <w:r w:rsidRPr="00E05D85">
        <w:rPr>
          <w:u w:val="single"/>
        </w:rPr>
        <w:t>Administration </w:t>
      </w:r>
      <w:r>
        <w:t xml:space="preserve">: </w:t>
      </w:r>
      <w:r w:rsidR="00582C3E">
        <w:t xml:space="preserve">la circulaire sera </w:t>
      </w:r>
      <w:r w:rsidR="009802F0">
        <w:t xml:space="preserve">probablement </w:t>
      </w:r>
      <w:r w:rsidR="00582C3E">
        <w:t>publiée vendredi 14 mars.</w:t>
      </w:r>
    </w:p>
    <w:p w:rsidR="00800B9A" w:rsidRPr="00E05D85" w:rsidRDefault="00F27930" w:rsidP="006B5799">
      <w:pPr>
        <w:spacing w:before="120" w:after="120" w:line="276" w:lineRule="auto"/>
        <w:jc w:val="both"/>
        <w:rPr>
          <w:i/>
        </w:rPr>
      </w:pPr>
      <w:r w:rsidRPr="00E05D85">
        <w:rPr>
          <w:i/>
        </w:rPr>
        <w:t xml:space="preserve">8. </w:t>
      </w:r>
      <w:r w:rsidR="00F57F71" w:rsidRPr="00E05D85">
        <w:rPr>
          <w:i/>
        </w:rPr>
        <w:t xml:space="preserve">SNUipp : </w:t>
      </w:r>
      <w:r w:rsidR="00E05D85" w:rsidRPr="00E05D85">
        <w:rPr>
          <w:i/>
        </w:rPr>
        <w:t>Quel est le n</w:t>
      </w:r>
      <w:r w:rsidR="00800B9A" w:rsidRPr="00E05D85">
        <w:rPr>
          <w:i/>
        </w:rPr>
        <w:t>ombre de demandes de détachement vers le 2</w:t>
      </w:r>
      <w:r w:rsidR="00800B9A" w:rsidRPr="00E05D85">
        <w:rPr>
          <w:i/>
          <w:vertAlign w:val="superscript"/>
        </w:rPr>
        <w:t>nd</w:t>
      </w:r>
      <w:r w:rsidR="00800B9A" w:rsidRPr="00E05D85">
        <w:rPr>
          <w:i/>
        </w:rPr>
        <w:t xml:space="preserve"> degré, liste des collègues, nombre de renouvellement</w:t>
      </w:r>
      <w:r w:rsidR="009802F0">
        <w:rPr>
          <w:i/>
        </w:rPr>
        <w:t>s</w:t>
      </w:r>
      <w:r w:rsidR="00800B9A" w:rsidRPr="00E05D85">
        <w:rPr>
          <w:i/>
        </w:rPr>
        <w:t xml:space="preserve"> de demande, quels critères d’examen de ces demandes ? A quel moment les avis seront arrêtés et quelle information aux délégués des personnels</w:t>
      </w:r>
      <w:r w:rsidR="00E05D85">
        <w:rPr>
          <w:i/>
        </w:rPr>
        <w:t> ?</w:t>
      </w:r>
    </w:p>
    <w:p w:rsidR="00F27930" w:rsidRDefault="00F27930" w:rsidP="006B5799">
      <w:pPr>
        <w:spacing w:before="120" w:after="120" w:line="276" w:lineRule="auto"/>
        <w:jc w:val="both"/>
      </w:pPr>
      <w:r w:rsidRPr="00E05D85">
        <w:rPr>
          <w:u w:val="single"/>
        </w:rPr>
        <w:t>Administration </w:t>
      </w:r>
      <w:r>
        <w:t xml:space="preserve">: </w:t>
      </w:r>
      <w:r w:rsidR="00F57F71">
        <w:t>16 demandes dont 8 renouvellements. 4 avis favorables</w:t>
      </w:r>
      <w:r w:rsidR="00721398">
        <w:t xml:space="preserve"> avec 1 annulation. </w:t>
      </w:r>
      <w:r w:rsidR="00F55FA3">
        <w:t xml:space="preserve">Critères </w:t>
      </w:r>
      <w:r w:rsidR="00610EC5">
        <w:t>retenu</w:t>
      </w:r>
      <w:r w:rsidR="00F55FA3">
        <w:t>s</w:t>
      </w:r>
      <w:r w:rsidR="00610EC5">
        <w:t xml:space="preserve"> : renouvellement </w:t>
      </w:r>
      <w:r w:rsidR="00E05D85">
        <w:t xml:space="preserve">de </w:t>
      </w:r>
      <w:r w:rsidR="00F55FA3">
        <w:t xml:space="preserve">la </w:t>
      </w:r>
      <w:r w:rsidR="00E05D85">
        <w:t xml:space="preserve">demande </w:t>
      </w:r>
      <w:r w:rsidR="00610EC5">
        <w:t xml:space="preserve">et titulaire d’un master. </w:t>
      </w:r>
    </w:p>
    <w:p w:rsidR="00800B9A" w:rsidRPr="00E05D85" w:rsidRDefault="00F55FA3" w:rsidP="006B5799">
      <w:pPr>
        <w:spacing w:before="120" w:after="120" w:line="276" w:lineRule="auto"/>
        <w:jc w:val="both"/>
        <w:rPr>
          <w:i/>
        </w:rPr>
      </w:pPr>
      <w:r>
        <w:rPr>
          <w:i/>
        </w:rPr>
        <w:t>9. SNUi</w:t>
      </w:r>
      <w:r w:rsidR="00F57F71" w:rsidRPr="00E05D85">
        <w:rPr>
          <w:i/>
        </w:rPr>
        <w:t xml:space="preserve">pp : </w:t>
      </w:r>
      <w:r w:rsidR="00800B9A" w:rsidRPr="00E05D85">
        <w:rPr>
          <w:i/>
        </w:rPr>
        <w:t>L</w:t>
      </w:r>
      <w:r w:rsidR="00E05D85" w:rsidRPr="00E05D85">
        <w:rPr>
          <w:i/>
        </w:rPr>
        <w:t>iste d’aptitude</w:t>
      </w:r>
      <w:r w:rsidR="00800B9A" w:rsidRPr="00E05D85">
        <w:rPr>
          <w:i/>
        </w:rPr>
        <w:t xml:space="preserve"> des PE : combien de possibilités ?</w:t>
      </w:r>
      <w:r w:rsidR="00610EC5" w:rsidRPr="00E05D85">
        <w:rPr>
          <w:i/>
        </w:rPr>
        <w:t xml:space="preserve"> Combien reste-il d’instituteurs ?</w:t>
      </w:r>
    </w:p>
    <w:p w:rsidR="00F57F71" w:rsidRDefault="00F57F71" w:rsidP="006B5799">
      <w:pPr>
        <w:spacing w:before="120" w:after="120" w:line="276" w:lineRule="auto"/>
        <w:jc w:val="both"/>
      </w:pPr>
      <w:r w:rsidRPr="00E05D85">
        <w:rPr>
          <w:u w:val="single"/>
        </w:rPr>
        <w:t>Administration</w:t>
      </w:r>
      <w:r w:rsidR="00610EC5" w:rsidRPr="00E05D85">
        <w:rPr>
          <w:u w:val="single"/>
        </w:rPr>
        <w:t> </w:t>
      </w:r>
      <w:r w:rsidR="00F55FA3">
        <w:t>: 8 possibilités de l</w:t>
      </w:r>
      <w:r w:rsidR="00134A56">
        <w:t>iste d’aptitude</w:t>
      </w:r>
      <w:r w:rsidR="00610EC5">
        <w:t xml:space="preserve"> pour le département de l’Oise. Il </w:t>
      </w:r>
      <w:r w:rsidR="00134A56">
        <w:t>y a</w:t>
      </w:r>
      <w:r w:rsidR="00610EC5">
        <w:t xml:space="preserve"> 71 instituteurs. </w:t>
      </w:r>
    </w:p>
    <w:p w:rsidR="00800B9A" w:rsidRPr="00134A56" w:rsidRDefault="00721398" w:rsidP="006B5799">
      <w:pPr>
        <w:spacing w:before="120" w:after="120" w:line="276" w:lineRule="auto"/>
        <w:jc w:val="both"/>
        <w:rPr>
          <w:i/>
        </w:rPr>
      </w:pPr>
      <w:r w:rsidRPr="00134A56">
        <w:rPr>
          <w:i/>
        </w:rPr>
        <w:t xml:space="preserve">10. SNUipp : </w:t>
      </w:r>
      <w:r w:rsidR="00800B9A" w:rsidRPr="00134A56">
        <w:rPr>
          <w:i/>
        </w:rPr>
        <w:t>Nombre de postes au concours interne PE, combien de candidats ?</w:t>
      </w:r>
      <w:r w:rsidR="00134A56" w:rsidRPr="00134A56">
        <w:rPr>
          <w:i/>
        </w:rPr>
        <w:t xml:space="preserve"> C</w:t>
      </w:r>
      <w:r w:rsidR="00EF5293" w:rsidRPr="00134A56">
        <w:rPr>
          <w:i/>
        </w:rPr>
        <w:t>ombien de postes ?</w:t>
      </w:r>
    </w:p>
    <w:p w:rsidR="00721398" w:rsidRDefault="00721398" w:rsidP="006B5799">
      <w:pPr>
        <w:spacing w:before="120" w:after="120" w:line="276" w:lineRule="auto"/>
        <w:jc w:val="both"/>
      </w:pPr>
      <w:r w:rsidRPr="00134A56">
        <w:rPr>
          <w:u w:val="single"/>
        </w:rPr>
        <w:t>Administration </w:t>
      </w:r>
      <w:r>
        <w:t xml:space="preserve">: </w:t>
      </w:r>
      <w:r w:rsidR="00EF5293">
        <w:t xml:space="preserve">3 candidats pour un poste. </w:t>
      </w:r>
    </w:p>
    <w:p w:rsidR="00800B9A" w:rsidRPr="00134A56" w:rsidRDefault="00610EC5" w:rsidP="006B5799">
      <w:pPr>
        <w:spacing w:before="120" w:after="120" w:line="276" w:lineRule="auto"/>
        <w:jc w:val="both"/>
        <w:rPr>
          <w:i/>
        </w:rPr>
      </w:pPr>
      <w:r w:rsidRPr="00134A56">
        <w:rPr>
          <w:i/>
        </w:rPr>
        <w:t xml:space="preserve">11. SNUipp : </w:t>
      </w:r>
      <w:r w:rsidR="00800B9A" w:rsidRPr="00134A56">
        <w:rPr>
          <w:i/>
        </w:rPr>
        <w:t>Liste nominative</w:t>
      </w:r>
      <w:r w:rsidR="00F55FA3">
        <w:rPr>
          <w:i/>
        </w:rPr>
        <w:t xml:space="preserve"> des 71 instituteurs (</w:t>
      </w:r>
      <w:proofErr w:type="spellStart"/>
      <w:r w:rsidR="00F55FA3">
        <w:rPr>
          <w:i/>
        </w:rPr>
        <w:t>cf</w:t>
      </w:r>
      <w:proofErr w:type="spellEnd"/>
      <w:r w:rsidR="00F55FA3">
        <w:rPr>
          <w:i/>
        </w:rPr>
        <w:t xml:space="preserve"> PV CAPD</w:t>
      </w:r>
      <w:r w:rsidR="00800B9A" w:rsidRPr="00134A56">
        <w:rPr>
          <w:i/>
        </w:rPr>
        <w:t xml:space="preserve"> 7/06/13) avec leur lieu d’affectation.</w:t>
      </w:r>
    </w:p>
    <w:p w:rsidR="00610EC5" w:rsidRDefault="00610EC5" w:rsidP="006B5799">
      <w:pPr>
        <w:spacing w:before="120" w:after="120" w:line="276" w:lineRule="auto"/>
        <w:jc w:val="both"/>
      </w:pPr>
      <w:r w:rsidRPr="00134A56">
        <w:rPr>
          <w:u w:val="single"/>
        </w:rPr>
        <w:t>Administration </w:t>
      </w:r>
      <w:r>
        <w:t xml:space="preserve">: </w:t>
      </w:r>
      <w:r w:rsidR="002639F0">
        <w:t xml:space="preserve">la liste </w:t>
      </w:r>
      <w:r w:rsidR="00F55FA3">
        <w:t>peut être extraite du tableau de classement qui a été transmis aux organisations.</w:t>
      </w:r>
    </w:p>
    <w:p w:rsidR="00800B9A" w:rsidRPr="001E665F" w:rsidRDefault="00134A56" w:rsidP="001E665F">
      <w:pPr>
        <w:spacing w:before="120" w:after="120"/>
        <w:jc w:val="both"/>
        <w:rPr>
          <w:i/>
        </w:rPr>
      </w:pPr>
      <w:r w:rsidRPr="001E665F">
        <w:rPr>
          <w:i/>
        </w:rPr>
        <w:t>12</w:t>
      </w:r>
      <w:r w:rsidR="00D31560" w:rsidRPr="001E665F">
        <w:rPr>
          <w:i/>
        </w:rPr>
        <w:t xml:space="preserve">. </w:t>
      </w:r>
      <w:r w:rsidR="001E665F" w:rsidRPr="001E665F">
        <w:rPr>
          <w:i/>
        </w:rPr>
        <w:t>Le SNUipp est intervenu sur le p</w:t>
      </w:r>
      <w:r w:rsidR="00800B9A" w:rsidRPr="001E665F">
        <w:rPr>
          <w:i/>
        </w:rPr>
        <w:t>roblème de l’annulation des commissions de réforme et des délais d’information des délégués des personnels</w:t>
      </w:r>
    </w:p>
    <w:p w:rsidR="00406BBE" w:rsidRPr="00406BBE" w:rsidRDefault="00406BBE" w:rsidP="006B5799">
      <w:pPr>
        <w:spacing w:before="120" w:after="120" w:line="276" w:lineRule="auto"/>
        <w:jc w:val="both"/>
        <w:rPr>
          <w:b/>
          <w:u w:val="single"/>
        </w:rPr>
      </w:pPr>
      <w:r w:rsidRPr="00406BBE">
        <w:rPr>
          <w:b/>
          <w:u w:val="single"/>
        </w:rPr>
        <w:t>Autres questions diverses :</w:t>
      </w:r>
    </w:p>
    <w:p w:rsidR="00CA551C" w:rsidRPr="008C4362" w:rsidRDefault="008C4362" w:rsidP="006B5799">
      <w:pPr>
        <w:spacing w:before="120" w:after="120"/>
        <w:jc w:val="both"/>
        <w:rPr>
          <w:i/>
        </w:rPr>
      </w:pPr>
      <w:r>
        <w:rPr>
          <w:i/>
        </w:rPr>
        <w:t>13</w:t>
      </w:r>
      <w:r w:rsidR="00271275" w:rsidRPr="008C4362">
        <w:rPr>
          <w:i/>
        </w:rPr>
        <w:t xml:space="preserve">. SNUipp : </w:t>
      </w:r>
      <w:r w:rsidR="00CA551C" w:rsidRPr="008C4362">
        <w:rPr>
          <w:i/>
        </w:rPr>
        <w:t xml:space="preserve">Communication des dossiers </w:t>
      </w:r>
      <w:r w:rsidR="00F55FA3">
        <w:rPr>
          <w:i/>
        </w:rPr>
        <w:t>d’affectation en</w:t>
      </w:r>
      <w:r w:rsidR="00CA551C" w:rsidRPr="008C4362">
        <w:rPr>
          <w:i/>
        </w:rPr>
        <w:t xml:space="preserve"> 6</w:t>
      </w:r>
      <w:r w:rsidR="00CA551C" w:rsidRPr="008C4362">
        <w:rPr>
          <w:i/>
          <w:vertAlign w:val="superscript"/>
        </w:rPr>
        <w:t>ème</w:t>
      </w:r>
      <w:r w:rsidR="00F55FA3">
        <w:rPr>
          <w:i/>
        </w:rPr>
        <w:t xml:space="preserve">. Certaines circonscriptions ont demandé aux directeurs de se </w:t>
      </w:r>
      <w:r w:rsidR="00CA551C" w:rsidRPr="008C4362">
        <w:rPr>
          <w:i/>
        </w:rPr>
        <w:t>déplace</w:t>
      </w:r>
      <w:r w:rsidR="00F55FA3">
        <w:rPr>
          <w:i/>
        </w:rPr>
        <w:t>r pour aller les chercher (utilisation du véhicule personnel, responsabilité…). Le SNUipp rappelle que cette pratique n’est pas nouvelle et qu’on demande de plus en plus aux collègues de se déplacer à la circonscription pour aller chercher les documents, ce qui n’est pas acceptable, d’autant plus dans un contexte de dégradation des conditions de travail pour nos collègues.</w:t>
      </w:r>
      <w:r w:rsidR="001E665F" w:rsidRPr="008C4362">
        <w:rPr>
          <w:i/>
        </w:rPr>
        <w:t xml:space="preserve"> </w:t>
      </w:r>
      <w:r w:rsidR="00F55FA3">
        <w:rPr>
          <w:i/>
        </w:rPr>
        <w:t xml:space="preserve">Il rappelle que suite au chantier métier sur la direction d’école un groupe de travail doit se mettre en place au plan national mais aussi départemental sur la </w:t>
      </w:r>
      <w:r w:rsidR="00CA551C" w:rsidRPr="008C4362">
        <w:rPr>
          <w:i/>
        </w:rPr>
        <w:t>« simplification des tâches administratives » direction d’école</w:t>
      </w:r>
      <w:r w:rsidR="001E665F" w:rsidRPr="008C4362">
        <w:rPr>
          <w:i/>
        </w:rPr>
        <w:t>.</w:t>
      </w:r>
    </w:p>
    <w:p w:rsidR="00F55FA3" w:rsidRDefault="00271275" w:rsidP="006B5799">
      <w:pPr>
        <w:spacing w:before="120" w:after="120"/>
        <w:jc w:val="both"/>
      </w:pPr>
      <w:r w:rsidRPr="008C4362">
        <w:rPr>
          <w:u w:val="single"/>
        </w:rPr>
        <w:lastRenderedPageBreak/>
        <w:t>Adm</w:t>
      </w:r>
      <w:r w:rsidR="006B5799" w:rsidRPr="008C4362">
        <w:rPr>
          <w:u w:val="single"/>
        </w:rPr>
        <w:t>inistration</w:t>
      </w:r>
      <w:r w:rsidRPr="008C4362">
        <w:rPr>
          <w:u w:val="single"/>
        </w:rPr>
        <w:t> </w:t>
      </w:r>
      <w:r>
        <w:t>:</w:t>
      </w:r>
      <w:r w:rsidR="008C4362">
        <w:t xml:space="preserve"> </w:t>
      </w:r>
      <w:r w:rsidR="00F55FA3">
        <w:t>Rappel à l’ordre des circonscriptions concernées. Pour le GT « simplification des tâches » c’est à l’étude et dépendra de ce qui se mettra en place nationalement</w:t>
      </w:r>
      <w:r w:rsidR="00817640">
        <w:t xml:space="preserve">. </w:t>
      </w:r>
    </w:p>
    <w:p w:rsidR="00CA551C" w:rsidRPr="008C4362" w:rsidRDefault="008C4362" w:rsidP="006B5799">
      <w:pPr>
        <w:spacing w:before="120" w:after="120"/>
        <w:jc w:val="both"/>
        <w:rPr>
          <w:i/>
        </w:rPr>
      </w:pPr>
      <w:r>
        <w:rPr>
          <w:i/>
        </w:rPr>
        <w:t>14</w:t>
      </w:r>
      <w:r w:rsidR="006B5799" w:rsidRPr="008C4362">
        <w:rPr>
          <w:i/>
        </w:rPr>
        <w:t xml:space="preserve">. SNUipp : </w:t>
      </w:r>
      <w:r w:rsidR="009B7B6F">
        <w:rPr>
          <w:i/>
        </w:rPr>
        <w:t>Mouvement départemental,</w:t>
      </w:r>
      <w:r w:rsidR="00CA551C" w:rsidRPr="008C4362">
        <w:rPr>
          <w:i/>
        </w:rPr>
        <w:t xml:space="preserve"> demande </w:t>
      </w:r>
      <w:r w:rsidR="009B7B6F">
        <w:rPr>
          <w:i/>
        </w:rPr>
        <w:t xml:space="preserve">de non –transmission des projets d’affectation avant la tenue de la CAPD et </w:t>
      </w:r>
      <w:r w:rsidR="00CA551C" w:rsidRPr="008C4362">
        <w:rPr>
          <w:i/>
        </w:rPr>
        <w:t>d’une 3</w:t>
      </w:r>
      <w:r w:rsidR="00CA551C" w:rsidRPr="008C4362">
        <w:rPr>
          <w:i/>
          <w:vertAlign w:val="superscript"/>
        </w:rPr>
        <w:t>ème</w:t>
      </w:r>
      <w:r w:rsidR="00CA551C" w:rsidRPr="008C4362">
        <w:rPr>
          <w:i/>
        </w:rPr>
        <w:t xml:space="preserve"> CAPD pour </w:t>
      </w:r>
      <w:r w:rsidR="00F55FA3">
        <w:rPr>
          <w:i/>
        </w:rPr>
        <w:t xml:space="preserve">contrôler les affectations </w:t>
      </w:r>
      <w:r w:rsidR="00CA551C" w:rsidRPr="008C4362">
        <w:rPr>
          <w:i/>
        </w:rPr>
        <w:t>la phase d’ajustement</w:t>
      </w:r>
      <w:r w:rsidR="00787D35" w:rsidRPr="008C4362">
        <w:rPr>
          <w:i/>
        </w:rPr>
        <w:t xml:space="preserve"> (</w:t>
      </w:r>
      <w:r>
        <w:rPr>
          <w:i/>
        </w:rPr>
        <w:t>comme le préconise</w:t>
      </w:r>
      <w:r w:rsidR="00787D35" w:rsidRPr="008C4362">
        <w:rPr>
          <w:i/>
        </w:rPr>
        <w:t xml:space="preserve"> la note ministérielle du 5 mars</w:t>
      </w:r>
      <w:r w:rsidR="009B7B6F">
        <w:rPr>
          <w:i/>
        </w:rPr>
        <w:t xml:space="preserve"> envoyée aux Recteurs et aux IA-DASEN</w:t>
      </w:r>
      <w:r w:rsidR="00787D35" w:rsidRPr="008C4362">
        <w:rPr>
          <w:i/>
        </w:rPr>
        <w:t>)</w:t>
      </w:r>
    </w:p>
    <w:p w:rsidR="006B5799" w:rsidRDefault="006B5799" w:rsidP="006B5799">
      <w:pPr>
        <w:spacing w:before="120" w:after="120"/>
        <w:jc w:val="both"/>
      </w:pPr>
      <w:r w:rsidRPr="008C4362">
        <w:rPr>
          <w:u w:val="single"/>
        </w:rPr>
        <w:t>Administration </w:t>
      </w:r>
      <w:r>
        <w:t xml:space="preserve">: </w:t>
      </w:r>
      <w:r w:rsidR="009B7B6F">
        <w:t xml:space="preserve">Nous </w:t>
      </w:r>
      <w:r w:rsidR="00787D35">
        <w:t>soumettrons</w:t>
      </w:r>
      <w:r w:rsidR="009B7B6F">
        <w:t xml:space="preserve"> les demandes</w:t>
      </w:r>
      <w:r w:rsidR="00787D35">
        <w:t xml:space="preserve"> à l’IA-DASEN. </w:t>
      </w:r>
    </w:p>
    <w:p w:rsidR="00CA551C" w:rsidRPr="008D1244" w:rsidRDefault="008C4362" w:rsidP="006B5799">
      <w:pPr>
        <w:spacing w:before="120" w:after="120"/>
        <w:jc w:val="both"/>
        <w:rPr>
          <w:i/>
        </w:rPr>
      </w:pPr>
      <w:r w:rsidRPr="008D1244">
        <w:rPr>
          <w:i/>
        </w:rPr>
        <w:t>15</w:t>
      </w:r>
      <w:r w:rsidR="00817640" w:rsidRPr="008D1244">
        <w:rPr>
          <w:i/>
        </w:rPr>
        <w:t xml:space="preserve">. SNUipp : </w:t>
      </w:r>
      <w:r w:rsidR="00D31560" w:rsidRPr="008D1244">
        <w:rPr>
          <w:i/>
        </w:rPr>
        <w:t>Appel d’offre de l’enseignement p</w:t>
      </w:r>
      <w:r w:rsidR="00CA551C" w:rsidRPr="008D1244">
        <w:rPr>
          <w:i/>
        </w:rPr>
        <w:t>rivé</w:t>
      </w:r>
      <w:r w:rsidR="00406BBE" w:rsidRPr="008D1244">
        <w:rPr>
          <w:i/>
        </w:rPr>
        <w:t xml:space="preserve"> </w:t>
      </w:r>
      <w:r w:rsidR="009B7B6F">
        <w:rPr>
          <w:i/>
        </w:rPr>
        <w:t>en direction des écoles publiques de Clermont pour une</w:t>
      </w:r>
      <w:r w:rsidR="00406BBE" w:rsidRPr="008D1244">
        <w:rPr>
          <w:i/>
        </w:rPr>
        <w:t xml:space="preserve"> SEGPA</w:t>
      </w:r>
      <w:r w:rsidR="009B7B6F">
        <w:rPr>
          <w:i/>
        </w:rPr>
        <w:t xml:space="preserve"> privée</w:t>
      </w:r>
      <w:r w:rsidR="004C557C" w:rsidRPr="008D1244">
        <w:rPr>
          <w:i/>
        </w:rPr>
        <w:t xml:space="preserve">. </w:t>
      </w:r>
      <w:r w:rsidR="008D1244" w:rsidRPr="008D1244">
        <w:rPr>
          <w:i/>
        </w:rPr>
        <w:t xml:space="preserve">Nous souhaitons </w:t>
      </w:r>
      <w:r w:rsidR="009B7B6F">
        <w:rPr>
          <w:i/>
        </w:rPr>
        <w:t>que</w:t>
      </w:r>
      <w:r w:rsidR="008D1244" w:rsidRPr="008D1244">
        <w:rPr>
          <w:i/>
        </w:rPr>
        <w:t xml:space="preserve"> l’IA-DASEN </w:t>
      </w:r>
      <w:r w:rsidR="009B7B6F">
        <w:rPr>
          <w:i/>
        </w:rPr>
        <w:t xml:space="preserve">rappelle </w:t>
      </w:r>
      <w:r w:rsidR="008D1244" w:rsidRPr="008D1244">
        <w:rPr>
          <w:i/>
        </w:rPr>
        <w:t>à</w:t>
      </w:r>
      <w:r w:rsidR="00137F7C" w:rsidRPr="008D1244">
        <w:rPr>
          <w:i/>
        </w:rPr>
        <w:t xml:space="preserve"> </w:t>
      </w:r>
      <w:r w:rsidR="009B7B6F">
        <w:rPr>
          <w:i/>
        </w:rPr>
        <w:t xml:space="preserve">l’ordre </w:t>
      </w:r>
      <w:r w:rsidR="00137F7C" w:rsidRPr="008D1244">
        <w:rPr>
          <w:i/>
        </w:rPr>
        <w:t>l’enseignement catholique de l’Oise</w:t>
      </w:r>
      <w:r w:rsidR="009B7B6F">
        <w:rPr>
          <w:i/>
        </w:rPr>
        <w:t xml:space="preserve"> afin que cette pratique cesse</w:t>
      </w:r>
      <w:r w:rsidR="00137F7C" w:rsidRPr="008D1244">
        <w:rPr>
          <w:i/>
        </w:rPr>
        <w:t xml:space="preserve">. Il s’agit d’une première dans le </w:t>
      </w:r>
      <w:r w:rsidR="009B7B6F">
        <w:rPr>
          <w:i/>
        </w:rPr>
        <w:t>département et s’interroge sur cette démarche clientéliste du privé à un moment où l’on ferme des postes en SEGPA dans le public. Le SNUipp demande des précisions sur la</w:t>
      </w:r>
      <w:r w:rsidR="007D5808" w:rsidRPr="008D1244">
        <w:rPr>
          <w:i/>
        </w:rPr>
        <w:t xml:space="preserve"> procédure d’orientation </w:t>
      </w:r>
      <w:r w:rsidR="009B7B6F">
        <w:rPr>
          <w:i/>
        </w:rPr>
        <w:t>dans les SEGPA du privé</w:t>
      </w:r>
      <w:r w:rsidR="007D5808" w:rsidRPr="008D1244">
        <w:rPr>
          <w:i/>
        </w:rPr>
        <w:t>?</w:t>
      </w:r>
    </w:p>
    <w:p w:rsidR="00817640" w:rsidRDefault="00817640" w:rsidP="00817640">
      <w:pPr>
        <w:spacing w:before="120" w:after="120"/>
        <w:jc w:val="both"/>
      </w:pPr>
      <w:r w:rsidRPr="008D1244">
        <w:rPr>
          <w:u w:val="single"/>
        </w:rPr>
        <w:t>Administration </w:t>
      </w:r>
      <w:r>
        <w:t xml:space="preserve">: </w:t>
      </w:r>
      <w:r w:rsidR="009B7B6F">
        <w:t xml:space="preserve">C’est inédit car cela ne s’est jamais produit. Il n’y a jamais eu d’orientation en SEGPA privée. </w:t>
      </w:r>
      <w:r w:rsidR="00D01ACC">
        <w:t xml:space="preserve">Il faut que nous nous </w:t>
      </w:r>
      <w:r w:rsidR="00EA442C">
        <w:t>renseignions.</w:t>
      </w:r>
    </w:p>
    <w:p w:rsidR="009B7B6F" w:rsidRDefault="009B7B6F" w:rsidP="00817640">
      <w:pPr>
        <w:spacing w:before="120" w:after="120"/>
        <w:jc w:val="both"/>
      </w:pPr>
      <w:r>
        <w:t>L’IEN de Clermont précise que le privé est en perte de vitesse sur ce secteur et qu’ouvrir une SEGPA pourrait leur assurer d’avoir un nouveau public.</w:t>
      </w:r>
    </w:p>
    <w:p w:rsidR="00CA551C" w:rsidRPr="004C0317" w:rsidRDefault="004C0317" w:rsidP="00817640">
      <w:pPr>
        <w:spacing w:before="120" w:after="120"/>
        <w:jc w:val="both"/>
        <w:rPr>
          <w:i/>
        </w:rPr>
      </w:pPr>
      <w:r>
        <w:rPr>
          <w:i/>
        </w:rPr>
        <w:t>16</w:t>
      </w:r>
      <w:r w:rsidR="00817640" w:rsidRPr="004C0317">
        <w:rPr>
          <w:i/>
        </w:rPr>
        <w:t xml:space="preserve">. SNUipp : </w:t>
      </w:r>
      <w:r w:rsidR="00CA551C" w:rsidRPr="004C0317">
        <w:rPr>
          <w:i/>
        </w:rPr>
        <w:t>Modalités d’informations des résultats des permutations informatisées</w:t>
      </w:r>
      <w:r w:rsidRPr="004C0317">
        <w:rPr>
          <w:i/>
        </w:rPr>
        <w:t>, comment les collègues ont été informés ?</w:t>
      </w:r>
    </w:p>
    <w:p w:rsidR="00817640" w:rsidRDefault="00817640" w:rsidP="00817640">
      <w:pPr>
        <w:spacing w:before="120" w:after="120"/>
        <w:jc w:val="both"/>
      </w:pPr>
      <w:r w:rsidRPr="004C0317">
        <w:rPr>
          <w:u w:val="single"/>
        </w:rPr>
        <w:t>Administration </w:t>
      </w:r>
      <w:r>
        <w:t xml:space="preserve">: </w:t>
      </w:r>
      <w:r w:rsidR="004C0317">
        <w:t>U</w:t>
      </w:r>
      <w:r w:rsidR="00D01ACC">
        <w:t xml:space="preserve">n courrier est envoyé par la DSDEN de l’Oise, une notification </w:t>
      </w:r>
      <w:r w:rsidR="009B7B6F">
        <w:t xml:space="preserve">envoyée sur les boites </w:t>
      </w:r>
      <w:r w:rsidR="00D01ACC">
        <w:t>I-prof et un texto (si les collègues ont donné leur numéro de téléphone portable)</w:t>
      </w:r>
    </w:p>
    <w:p w:rsidR="00271275" w:rsidRPr="004C0317" w:rsidRDefault="004C0317" w:rsidP="00817640">
      <w:pPr>
        <w:spacing w:before="120" w:after="120"/>
        <w:jc w:val="both"/>
        <w:rPr>
          <w:i/>
        </w:rPr>
      </w:pPr>
      <w:r>
        <w:rPr>
          <w:i/>
        </w:rPr>
        <w:t>17</w:t>
      </w:r>
      <w:r w:rsidR="00817640" w:rsidRPr="004C0317">
        <w:rPr>
          <w:i/>
        </w:rPr>
        <w:t xml:space="preserve">. SNUipp : </w:t>
      </w:r>
      <w:r w:rsidR="00271275" w:rsidRPr="004C0317">
        <w:rPr>
          <w:i/>
        </w:rPr>
        <w:t xml:space="preserve">Recrutement des </w:t>
      </w:r>
      <w:r w:rsidR="00817640" w:rsidRPr="004C0317">
        <w:rPr>
          <w:i/>
        </w:rPr>
        <w:t>contractuels</w:t>
      </w:r>
      <w:r w:rsidR="00EA442C" w:rsidRPr="004C0317">
        <w:rPr>
          <w:i/>
        </w:rPr>
        <w:t xml:space="preserve">. Qu’en est-il ? </w:t>
      </w:r>
    </w:p>
    <w:p w:rsidR="00EA442C" w:rsidRDefault="000659C5" w:rsidP="00817640">
      <w:pPr>
        <w:spacing w:before="120" w:after="120"/>
        <w:jc w:val="both"/>
      </w:pPr>
      <w:r w:rsidRPr="004C0317">
        <w:rPr>
          <w:u w:val="single"/>
        </w:rPr>
        <w:t>Administration </w:t>
      </w:r>
      <w:r>
        <w:t>: 4</w:t>
      </w:r>
      <w:r w:rsidR="00EA442C">
        <w:t xml:space="preserve"> contractuels recrutés à ce jour. </w:t>
      </w:r>
      <w:r>
        <w:t xml:space="preserve">La liste sera transmise prochainement. </w:t>
      </w:r>
    </w:p>
    <w:p w:rsidR="00997BFF" w:rsidRPr="004C0317" w:rsidRDefault="004C0317" w:rsidP="00817640">
      <w:pPr>
        <w:spacing w:before="120" w:after="120"/>
        <w:jc w:val="both"/>
        <w:rPr>
          <w:i/>
        </w:rPr>
      </w:pPr>
      <w:r w:rsidRPr="004C0317">
        <w:rPr>
          <w:i/>
        </w:rPr>
        <w:t>18</w:t>
      </w:r>
      <w:r w:rsidR="00997BFF" w:rsidRPr="004C0317">
        <w:rPr>
          <w:i/>
        </w:rPr>
        <w:t>. SNUipp : Quel é</w:t>
      </w:r>
      <w:r w:rsidR="009B7B6F">
        <w:rPr>
          <w:i/>
        </w:rPr>
        <w:t>tat de la balance départementale</w:t>
      </w:r>
      <w:r w:rsidR="00997BFF" w:rsidRPr="004C0317">
        <w:rPr>
          <w:i/>
        </w:rPr>
        <w:t>?</w:t>
      </w:r>
    </w:p>
    <w:p w:rsidR="00FA6DD4" w:rsidRDefault="00997BFF" w:rsidP="00817640">
      <w:pPr>
        <w:spacing w:before="120" w:after="120"/>
        <w:jc w:val="both"/>
      </w:pPr>
      <w:r w:rsidRPr="004C0317">
        <w:rPr>
          <w:u w:val="single"/>
        </w:rPr>
        <w:t>Administration </w:t>
      </w:r>
      <w:r>
        <w:t xml:space="preserve">: </w:t>
      </w:r>
      <w:r w:rsidR="000659C5">
        <w:t>0 en janvier 2014.</w:t>
      </w:r>
    </w:p>
    <w:sectPr w:rsidR="00FA6DD4" w:rsidSect="00D3156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737"/>
    <w:multiLevelType w:val="hybridMultilevel"/>
    <w:tmpl w:val="99527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D37B0"/>
    <w:multiLevelType w:val="hybridMultilevel"/>
    <w:tmpl w:val="F716B892"/>
    <w:lvl w:ilvl="0" w:tplc="2F3A09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3A05AB"/>
    <w:multiLevelType w:val="hybridMultilevel"/>
    <w:tmpl w:val="614AD564"/>
    <w:lvl w:ilvl="0" w:tplc="35E2801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E76EB2"/>
    <w:multiLevelType w:val="hybridMultilevel"/>
    <w:tmpl w:val="D1FAE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490717"/>
    <w:multiLevelType w:val="hybridMultilevel"/>
    <w:tmpl w:val="E50A2C3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0E5B4B"/>
    <w:multiLevelType w:val="hybridMultilevel"/>
    <w:tmpl w:val="A6C2D3C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882DA8"/>
    <w:multiLevelType w:val="hybridMultilevel"/>
    <w:tmpl w:val="82FA24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C1106D"/>
    <w:multiLevelType w:val="hybridMultilevel"/>
    <w:tmpl w:val="2B0CBF0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C9265D6"/>
    <w:multiLevelType w:val="hybridMultilevel"/>
    <w:tmpl w:val="70A25E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98"/>
    <w:rsid w:val="000051C1"/>
    <w:rsid w:val="00023629"/>
    <w:rsid w:val="000312C0"/>
    <w:rsid w:val="000331CD"/>
    <w:rsid w:val="000659C5"/>
    <w:rsid w:val="000824B0"/>
    <w:rsid w:val="000B6EF0"/>
    <w:rsid w:val="000E7389"/>
    <w:rsid w:val="00134A56"/>
    <w:rsid w:val="00135965"/>
    <w:rsid w:val="00137F7C"/>
    <w:rsid w:val="001537DD"/>
    <w:rsid w:val="00155B67"/>
    <w:rsid w:val="00170459"/>
    <w:rsid w:val="001855BC"/>
    <w:rsid w:val="001D6296"/>
    <w:rsid w:val="001E0561"/>
    <w:rsid w:val="001E665F"/>
    <w:rsid w:val="00200DDD"/>
    <w:rsid w:val="00220070"/>
    <w:rsid w:val="0022787F"/>
    <w:rsid w:val="002445B7"/>
    <w:rsid w:val="002453EE"/>
    <w:rsid w:val="0025648B"/>
    <w:rsid w:val="002639F0"/>
    <w:rsid w:val="00264B43"/>
    <w:rsid w:val="00271275"/>
    <w:rsid w:val="00284CD2"/>
    <w:rsid w:val="002F24FC"/>
    <w:rsid w:val="003002EF"/>
    <w:rsid w:val="00322291"/>
    <w:rsid w:val="003304E9"/>
    <w:rsid w:val="00391AD5"/>
    <w:rsid w:val="003C3922"/>
    <w:rsid w:val="0040419B"/>
    <w:rsid w:val="00406BBE"/>
    <w:rsid w:val="00436BAD"/>
    <w:rsid w:val="004945A6"/>
    <w:rsid w:val="004C0317"/>
    <w:rsid w:val="004C557C"/>
    <w:rsid w:val="004D410C"/>
    <w:rsid w:val="004F7E88"/>
    <w:rsid w:val="00504A61"/>
    <w:rsid w:val="00507B77"/>
    <w:rsid w:val="00512454"/>
    <w:rsid w:val="005301BC"/>
    <w:rsid w:val="00545AD1"/>
    <w:rsid w:val="00550619"/>
    <w:rsid w:val="0056537C"/>
    <w:rsid w:val="00582C3E"/>
    <w:rsid w:val="005B2298"/>
    <w:rsid w:val="00606C9A"/>
    <w:rsid w:val="00610EC5"/>
    <w:rsid w:val="00615A66"/>
    <w:rsid w:val="00623C94"/>
    <w:rsid w:val="00683485"/>
    <w:rsid w:val="006B24BB"/>
    <w:rsid w:val="006B5799"/>
    <w:rsid w:val="006C6AC3"/>
    <w:rsid w:val="00721398"/>
    <w:rsid w:val="00742B41"/>
    <w:rsid w:val="00747A73"/>
    <w:rsid w:val="00755F91"/>
    <w:rsid w:val="00763D8F"/>
    <w:rsid w:val="00787D1A"/>
    <w:rsid w:val="00787D35"/>
    <w:rsid w:val="007913D1"/>
    <w:rsid w:val="00796E2A"/>
    <w:rsid w:val="007D5808"/>
    <w:rsid w:val="007F4A8E"/>
    <w:rsid w:val="00800B9A"/>
    <w:rsid w:val="00817640"/>
    <w:rsid w:val="0085082E"/>
    <w:rsid w:val="00853464"/>
    <w:rsid w:val="008701A0"/>
    <w:rsid w:val="008C4362"/>
    <w:rsid w:val="008D1244"/>
    <w:rsid w:val="008E3DEC"/>
    <w:rsid w:val="009660E9"/>
    <w:rsid w:val="00974A85"/>
    <w:rsid w:val="009802F0"/>
    <w:rsid w:val="009909F0"/>
    <w:rsid w:val="00996788"/>
    <w:rsid w:val="00997BFF"/>
    <w:rsid w:val="009A174D"/>
    <w:rsid w:val="009B7B6F"/>
    <w:rsid w:val="00A430C7"/>
    <w:rsid w:val="00A716E3"/>
    <w:rsid w:val="00A86507"/>
    <w:rsid w:val="00AA7C17"/>
    <w:rsid w:val="00AD22F0"/>
    <w:rsid w:val="00AF19C6"/>
    <w:rsid w:val="00B247A8"/>
    <w:rsid w:val="00B94F96"/>
    <w:rsid w:val="00C9325A"/>
    <w:rsid w:val="00CA551C"/>
    <w:rsid w:val="00D01ACC"/>
    <w:rsid w:val="00D31560"/>
    <w:rsid w:val="00D37237"/>
    <w:rsid w:val="00D86154"/>
    <w:rsid w:val="00D92B11"/>
    <w:rsid w:val="00E05D85"/>
    <w:rsid w:val="00E70D94"/>
    <w:rsid w:val="00E77183"/>
    <w:rsid w:val="00E82B4C"/>
    <w:rsid w:val="00E9643A"/>
    <w:rsid w:val="00EA442C"/>
    <w:rsid w:val="00EA7D7D"/>
    <w:rsid w:val="00EF5293"/>
    <w:rsid w:val="00F27930"/>
    <w:rsid w:val="00F549A8"/>
    <w:rsid w:val="00F55FA3"/>
    <w:rsid w:val="00F57F71"/>
    <w:rsid w:val="00FA6DD4"/>
    <w:rsid w:val="00FD6FB2"/>
    <w:rsid w:val="00FF02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B22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2298"/>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5B22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2298"/>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C9325A"/>
    <w:pPr>
      <w:ind w:left="720"/>
      <w:contextualSpacing/>
    </w:pPr>
  </w:style>
  <w:style w:type="paragraph" w:styleId="Textedebulles">
    <w:name w:val="Balloon Text"/>
    <w:basedOn w:val="Normal"/>
    <w:link w:val="TextedebullesCar"/>
    <w:uiPriority w:val="99"/>
    <w:semiHidden/>
    <w:unhideWhenUsed/>
    <w:rsid w:val="00C9325A"/>
    <w:rPr>
      <w:rFonts w:ascii="Lucida Grande" w:hAnsi="Lucida Grande"/>
      <w:sz w:val="18"/>
      <w:szCs w:val="18"/>
    </w:rPr>
  </w:style>
  <w:style w:type="character" w:customStyle="1" w:styleId="TextedebullesCar">
    <w:name w:val="Texte de bulles Car"/>
    <w:basedOn w:val="Policepardfaut"/>
    <w:link w:val="Textedebulles"/>
    <w:uiPriority w:val="99"/>
    <w:semiHidden/>
    <w:rsid w:val="00C9325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B22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2298"/>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5B22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2298"/>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C9325A"/>
    <w:pPr>
      <w:ind w:left="720"/>
      <w:contextualSpacing/>
    </w:pPr>
  </w:style>
  <w:style w:type="paragraph" w:styleId="Textedebulles">
    <w:name w:val="Balloon Text"/>
    <w:basedOn w:val="Normal"/>
    <w:link w:val="TextedebullesCar"/>
    <w:uiPriority w:val="99"/>
    <w:semiHidden/>
    <w:unhideWhenUsed/>
    <w:rsid w:val="00C9325A"/>
    <w:rPr>
      <w:rFonts w:ascii="Lucida Grande" w:hAnsi="Lucida Grande"/>
      <w:sz w:val="18"/>
      <w:szCs w:val="18"/>
    </w:rPr>
  </w:style>
  <w:style w:type="character" w:customStyle="1" w:styleId="TextedebullesCar">
    <w:name w:val="Texte de bulles Car"/>
    <w:basedOn w:val="Policepardfaut"/>
    <w:link w:val="Textedebulles"/>
    <w:uiPriority w:val="99"/>
    <w:semiHidden/>
    <w:rsid w:val="00C932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9593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Ripart</dc:creator>
  <cp:lastModifiedBy>SNUipp Oise</cp:lastModifiedBy>
  <cp:revision>2</cp:revision>
  <dcterms:created xsi:type="dcterms:W3CDTF">2014-03-14T12:22:00Z</dcterms:created>
  <dcterms:modified xsi:type="dcterms:W3CDTF">2014-03-14T12:22:00Z</dcterms:modified>
</cp:coreProperties>
</file>